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66" w:rsidRDefault="00B35966" w:rsidP="00B35966">
      <w:pPr>
        <w:rPr>
          <w:sz w:val="28"/>
          <w:szCs w:val="28"/>
        </w:rPr>
      </w:pPr>
    </w:p>
    <w:p w:rsidR="00B35966" w:rsidRDefault="00B35966" w:rsidP="00B35966">
      <w:pPr>
        <w:jc w:val="right"/>
        <w:rPr>
          <w:b/>
          <w:sz w:val="22"/>
          <w:szCs w:val="22"/>
        </w:rPr>
      </w:pPr>
    </w:p>
    <w:p w:rsidR="00B35966" w:rsidRPr="00FA6F0E" w:rsidRDefault="00B35966" w:rsidP="00B35966">
      <w:pPr>
        <w:jc w:val="right"/>
        <w:rPr>
          <w:sz w:val="22"/>
          <w:szCs w:val="22"/>
        </w:rPr>
      </w:pPr>
      <w:r w:rsidRPr="00FA6F0E">
        <w:rPr>
          <w:sz w:val="22"/>
          <w:szCs w:val="22"/>
        </w:rPr>
        <w:t>Приложение</w:t>
      </w:r>
    </w:p>
    <w:p w:rsidR="00B35966" w:rsidRDefault="00B35966" w:rsidP="00B359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</w:t>
      </w:r>
    </w:p>
    <w:p w:rsidR="00B35966" w:rsidRDefault="00B35966" w:rsidP="00B359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proofErr w:type="spellStart"/>
      <w:r>
        <w:rPr>
          <w:sz w:val="22"/>
          <w:szCs w:val="22"/>
        </w:rPr>
        <w:t>Дуровский</w:t>
      </w:r>
      <w:proofErr w:type="spellEnd"/>
      <w:r>
        <w:rPr>
          <w:sz w:val="22"/>
          <w:szCs w:val="22"/>
        </w:rPr>
        <w:t xml:space="preserve"> сельсовет</w:t>
      </w:r>
    </w:p>
    <w:p w:rsidR="00B35966" w:rsidRPr="00FA6F0E" w:rsidRDefault="00B35966" w:rsidP="00B359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10.04.2019 г №</w:t>
      </w:r>
      <w:r w:rsidRPr="00FA6F0E">
        <w:rPr>
          <w:sz w:val="22"/>
          <w:szCs w:val="22"/>
        </w:rPr>
        <w:t xml:space="preserve"> </w:t>
      </w:r>
      <w:r>
        <w:rPr>
          <w:sz w:val="22"/>
          <w:szCs w:val="22"/>
        </w:rPr>
        <w:t>170-рс</w:t>
      </w:r>
    </w:p>
    <w:p w:rsidR="00B35966" w:rsidRPr="000944EA" w:rsidRDefault="00B35966" w:rsidP="00B35966">
      <w:pPr>
        <w:jc w:val="center"/>
        <w:rPr>
          <w:b/>
          <w:sz w:val="28"/>
          <w:szCs w:val="28"/>
        </w:rPr>
      </w:pPr>
      <w:r w:rsidRPr="000944EA">
        <w:rPr>
          <w:b/>
          <w:sz w:val="28"/>
          <w:szCs w:val="28"/>
        </w:rPr>
        <w:t>Отчет</w:t>
      </w:r>
    </w:p>
    <w:p w:rsidR="00B35966" w:rsidRPr="000944EA" w:rsidRDefault="00B35966" w:rsidP="00B35966">
      <w:pPr>
        <w:jc w:val="center"/>
        <w:rPr>
          <w:b/>
          <w:sz w:val="28"/>
          <w:szCs w:val="28"/>
        </w:rPr>
      </w:pPr>
      <w:r w:rsidRPr="000944EA">
        <w:rPr>
          <w:b/>
          <w:sz w:val="28"/>
          <w:szCs w:val="28"/>
        </w:rPr>
        <w:t xml:space="preserve"> главы сельского поселения </w:t>
      </w:r>
      <w:proofErr w:type="spellStart"/>
      <w:r>
        <w:rPr>
          <w:b/>
          <w:sz w:val="28"/>
          <w:szCs w:val="28"/>
        </w:rPr>
        <w:t>Дуровс</w:t>
      </w:r>
      <w:r w:rsidRPr="000944EA">
        <w:rPr>
          <w:b/>
          <w:sz w:val="28"/>
          <w:szCs w:val="28"/>
        </w:rPr>
        <w:t>кий</w:t>
      </w:r>
      <w:proofErr w:type="spellEnd"/>
      <w:r w:rsidRPr="000944EA">
        <w:rPr>
          <w:b/>
          <w:sz w:val="28"/>
          <w:szCs w:val="28"/>
        </w:rPr>
        <w:t xml:space="preserve"> сельсовет</w:t>
      </w:r>
    </w:p>
    <w:p w:rsidR="00B35966" w:rsidRPr="000944EA" w:rsidRDefault="00B35966" w:rsidP="00B35966">
      <w:pPr>
        <w:jc w:val="center"/>
        <w:rPr>
          <w:b/>
          <w:sz w:val="28"/>
          <w:szCs w:val="28"/>
        </w:rPr>
      </w:pPr>
      <w:r w:rsidRPr="000944EA">
        <w:rPr>
          <w:b/>
          <w:sz w:val="28"/>
          <w:szCs w:val="28"/>
        </w:rPr>
        <w:t xml:space="preserve"> « Об итогах работы за 201</w:t>
      </w:r>
      <w:r>
        <w:rPr>
          <w:b/>
          <w:sz w:val="28"/>
          <w:szCs w:val="28"/>
        </w:rPr>
        <w:t>8</w:t>
      </w:r>
      <w:r w:rsidRPr="000944EA">
        <w:rPr>
          <w:b/>
          <w:sz w:val="28"/>
          <w:szCs w:val="28"/>
        </w:rPr>
        <w:t>год»</w:t>
      </w:r>
    </w:p>
    <w:p w:rsidR="00B35966" w:rsidRPr="000944EA" w:rsidRDefault="00B35966" w:rsidP="00B35966">
      <w:pPr>
        <w:spacing w:line="254" w:lineRule="auto"/>
        <w:jc w:val="both"/>
        <w:rPr>
          <w:sz w:val="26"/>
          <w:szCs w:val="26"/>
        </w:rPr>
      </w:pPr>
    </w:p>
    <w:p w:rsidR="00B35966" w:rsidRPr="00BD40FA" w:rsidRDefault="00B35966" w:rsidP="00B35966">
      <w:pPr>
        <w:shd w:val="clear" w:color="auto" w:fill="FFFFFF"/>
        <w:spacing w:after="24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а</w:t>
      </w:r>
      <w:r w:rsidRPr="00BD40FA">
        <w:rPr>
          <w:color w:val="000000"/>
          <w:sz w:val="28"/>
          <w:szCs w:val="28"/>
        </w:rPr>
        <w:t xml:space="preserve">дминистрации </w:t>
      </w:r>
      <w:proofErr w:type="spellStart"/>
      <w:r w:rsidRPr="00BD40FA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уров</w:t>
      </w:r>
      <w:r w:rsidRPr="00BD40FA">
        <w:rPr>
          <w:color w:val="000000"/>
          <w:sz w:val="28"/>
          <w:szCs w:val="28"/>
        </w:rPr>
        <w:t>ского</w:t>
      </w:r>
      <w:proofErr w:type="spellEnd"/>
      <w:r w:rsidRPr="00BD40FA">
        <w:rPr>
          <w:color w:val="000000"/>
          <w:sz w:val="28"/>
          <w:szCs w:val="28"/>
        </w:rPr>
        <w:t xml:space="preserve">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Главы поселения и сельской администрации направлена на решение вопросов местного значения в соответствии с требованиями </w:t>
      </w:r>
      <w:r>
        <w:rPr>
          <w:color w:val="000000"/>
          <w:sz w:val="28"/>
          <w:szCs w:val="28"/>
        </w:rPr>
        <w:t xml:space="preserve"> 131-го </w:t>
      </w:r>
      <w:r w:rsidRPr="00BD40FA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едерального Закона </w:t>
      </w:r>
      <w:r w:rsidRPr="00BD40FA">
        <w:rPr>
          <w:color w:val="000000"/>
          <w:sz w:val="28"/>
          <w:szCs w:val="28"/>
        </w:rPr>
        <w:t xml:space="preserve"> от 06.10.2003г «Об общих принципах организации местного самоуправления в РФ».</w:t>
      </w:r>
    </w:p>
    <w:p w:rsidR="00B35966" w:rsidRPr="00BD40FA" w:rsidRDefault="00B35966" w:rsidP="00B35966">
      <w:pPr>
        <w:ind w:firstLine="708"/>
        <w:jc w:val="both"/>
        <w:rPr>
          <w:sz w:val="28"/>
          <w:szCs w:val="28"/>
        </w:rPr>
      </w:pPr>
      <w:r w:rsidRPr="00BD40FA">
        <w:rPr>
          <w:sz w:val="28"/>
          <w:szCs w:val="28"/>
        </w:rPr>
        <w:t>Несмотря на множество непредвиденных ситуаций, возникающих в ходе реализации 131</w:t>
      </w:r>
      <w:r>
        <w:rPr>
          <w:sz w:val="28"/>
          <w:szCs w:val="28"/>
        </w:rPr>
        <w:t>-го Ф</w:t>
      </w:r>
      <w:r w:rsidRPr="00BD40FA">
        <w:rPr>
          <w:sz w:val="28"/>
          <w:szCs w:val="28"/>
        </w:rPr>
        <w:t xml:space="preserve">едерального закона о местном самоуправлении, главным его достоинством все же является влияние на изменение, причем в лучшую сторону, качества жизни населения. Исходя из возросшего числа полномочий, выполняемых органами местного самоуправления в ходе реализации Федерального закона, администрация сельского поселения </w:t>
      </w:r>
      <w:proofErr w:type="spellStart"/>
      <w:r w:rsidRPr="00BD40FA">
        <w:rPr>
          <w:sz w:val="28"/>
          <w:szCs w:val="28"/>
        </w:rPr>
        <w:t>Д</w:t>
      </w:r>
      <w:r>
        <w:rPr>
          <w:sz w:val="28"/>
          <w:szCs w:val="28"/>
        </w:rPr>
        <w:t>уров</w:t>
      </w:r>
      <w:r w:rsidRPr="00BD40FA">
        <w:rPr>
          <w:sz w:val="28"/>
          <w:szCs w:val="28"/>
        </w:rPr>
        <w:t>ский</w:t>
      </w:r>
      <w:proofErr w:type="spellEnd"/>
      <w:r w:rsidRPr="00BD40FA">
        <w:rPr>
          <w:sz w:val="28"/>
          <w:szCs w:val="28"/>
        </w:rPr>
        <w:t xml:space="preserve"> сельсовет направляет свою работу на решение задач социально-экономического развития территории.</w:t>
      </w:r>
    </w:p>
    <w:p w:rsidR="00B35966" w:rsidRPr="00BD40FA" w:rsidRDefault="00B35966" w:rsidP="00B35966">
      <w:pPr>
        <w:ind w:firstLine="708"/>
        <w:jc w:val="both"/>
        <w:rPr>
          <w:sz w:val="28"/>
          <w:szCs w:val="28"/>
        </w:rPr>
      </w:pPr>
    </w:p>
    <w:p w:rsidR="00B35966" w:rsidRPr="00BD40FA" w:rsidRDefault="00B35966" w:rsidP="00B35966">
      <w:pPr>
        <w:shd w:val="clear" w:color="auto" w:fill="FFFFFF"/>
        <w:spacing w:after="240"/>
        <w:jc w:val="both"/>
        <w:rPr>
          <w:b/>
          <w:bCs/>
          <w:color w:val="000000"/>
          <w:sz w:val="28"/>
          <w:szCs w:val="28"/>
          <w:u w:val="single"/>
        </w:rPr>
      </w:pPr>
    </w:p>
    <w:p w:rsidR="00B35966" w:rsidRPr="00BD40FA" w:rsidRDefault="00B35966" w:rsidP="00B35966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BD40FA">
        <w:rPr>
          <w:b/>
          <w:bCs/>
          <w:color w:val="000000"/>
          <w:sz w:val="28"/>
          <w:szCs w:val="28"/>
          <w:u w:val="single"/>
        </w:rPr>
        <w:t>Главным финансовым инструментом для достижения стабильности социально-экономического развития поселения, безусловно</w:t>
      </w:r>
      <w:r>
        <w:rPr>
          <w:b/>
          <w:bCs/>
          <w:color w:val="000000"/>
          <w:sz w:val="28"/>
          <w:szCs w:val="28"/>
          <w:u w:val="single"/>
        </w:rPr>
        <w:t xml:space="preserve">, </w:t>
      </w:r>
      <w:r w:rsidRPr="00BD40FA">
        <w:rPr>
          <w:b/>
          <w:bCs/>
          <w:color w:val="000000"/>
          <w:sz w:val="28"/>
          <w:szCs w:val="28"/>
          <w:u w:val="single"/>
        </w:rPr>
        <w:t>служит бюджет.</w:t>
      </w:r>
    </w:p>
    <w:p w:rsidR="00B35966" w:rsidRPr="00BD40FA" w:rsidRDefault="00B35966" w:rsidP="00B35966">
      <w:pPr>
        <w:ind w:firstLine="540"/>
        <w:rPr>
          <w:color w:val="FF0000"/>
          <w:sz w:val="28"/>
          <w:szCs w:val="28"/>
        </w:rPr>
      </w:pPr>
    </w:p>
    <w:p w:rsidR="00B35966" w:rsidRDefault="00B35966" w:rsidP="00B35966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D40FA">
        <w:rPr>
          <w:sz w:val="28"/>
          <w:szCs w:val="28"/>
        </w:rPr>
        <w:t xml:space="preserve">юджет поселения выполнен по доходам на </w:t>
      </w:r>
      <w:r>
        <w:rPr>
          <w:sz w:val="28"/>
          <w:szCs w:val="28"/>
        </w:rPr>
        <w:t>93,6%, что позволило выполнить мероприятия,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задачи, которые были поставлены на 2018г:</w:t>
      </w: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35966" w:rsidRDefault="00B35966" w:rsidP="00B3596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Уложен асфальт по улице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Садовая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– 380м, </w:t>
      </w: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Проведен щебеночный ремонт всех дорог поселения;</w:t>
      </w: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Отремонтировано помещение сельской библиотеки;</w:t>
      </w: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Приобретены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7 уличных спортивных тренажеров;</w:t>
      </w: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Проведены подготовительные работы под посадку лесных насаждений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color w:val="000000"/>
          <w:sz w:val="28"/>
          <w:szCs w:val="28"/>
          <w:shd w:val="clear" w:color="auto" w:fill="FFFFFF"/>
        </w:rPr>
        <w:t>тскочное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, Дурово и посадку аллеи памяти;</w:t>
      </w: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П</w:t>
      </w:r>
      <w:r w:rsidRPr="00BD40FA">
        <w:rPr>
          <w:color w:val="000000"/>
          <w:sz w:val="28"/>
          <w:szCs w:val="28"/>
          <w:shd w:val="clear" w:color="auto" w:fill="FFFFFF"/>
        </w:rPr>
        <w:t>ров</w:t>
      </w:r>
      <w:r>
        <w:rPr>
          <w:color w:val="000000"/>
          <w:sz w:val="28"/>
          <w:szCs w:val="28"/>
          <w:shd w:val="clear" w:color="auto" w:fill="FFFFFF"/>
        </w:rPr>
        <w:t>одились</w:t>
      </w:r>
      <w:r w:rsidRPr="00BD40FA">
        <w:rPr>
          <w:color w:val="000000"/>
          <w:sz w:val="28"/>
          <w:szCs w:val="28"/>
          <w:shd w:val="clear" w:color="auto" w:fill="FFFFFF"/>
        </w:rPr>
        <w:t xml:space="preserve"> работы по</w:t>
      </w:r>
      <w:r w:rsidRPr="00BD40F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apple-converted-space"/>
          <w:color w:val="000000"/>
          <w:sz w:val="28"/>
          <w:szCs w:val="28"/>
          <w:shd w:val="clear" w:color="auto" w:fill="FFFFFF"/>
        </w:rPr>
        <w:t>окашиванию</w:t>
      </w:r>
      <w:proofErr w:type="spell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территории поселения и </w:t>
      </w:r>
      <w:r w:rsidRPr="00BD40FA">
        <w:rPr>
          <w:color w:val="000000"/>
          <w:sz w:val="28"/>
          <w:szCs w:val="28"/>
          <w:shd w:val="clear" w:color="auto" w:fill="FFFFFF"/>
        </w:rPr>
        <w:t>уборке</w:t>
      </w:r>
      <w:r w:rsidRPr="00BD40F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D40FA">
        <w:rPr>
          <w:color w:val="000000"/>
          <w:sz w:val="28"/>
          <w:szCs w:val="28"/>
          <w:shd w:val="clear" w:color="auto" w:fill="FFFFFF"/>
        </w:rPr>
        <w:t>дорог</w:t>
      </w:r>
      <w:r>
        <w:rPr>
          <w:color w:val="000000"/>
          <w:sz w:val="28"/>
          <w:szCs w:val="28"/>
          <w:shd w:val="clear" w:color="auto" w:fill="FFFFFF"/>
        </w:rPr>
        <w:t xml:space="preserve"> от снега </w:t>
      </w:r>
      <w:r w:rsidRPr="00BD40FA">
        <w:rPr>
          <w:color w:val="000000"/>
          <w:sz w:val="28"/>
          <w:szCs w:val="28"/>
          <w:shd w:val="clear" w:color="auto" w:fill="FFFFFF"/>
        </w:rPr>
        <w:t xml:space="preserve"> местного значения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Проводились работы по благоустройству всех трех кладбищ поселения;</w:t>
      </w: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8. Велась активная работа по оформлению в собственность домов и земельных участков,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оформлены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7 объектов. Кроме того поставлены на кадастровый учет все три кладбища и скотомогильник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color w:val="000000"/>
          <w:sz w:val="28"/>
          <w:szCs w:val="28"/>
          <w:shd w:val="clear" w:color="auto" w:fill="FFFFFF"/>
        </w:rPr>
        <w:t>тскочное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 Были снесены три разрушенных дома.</w:t>
      </w: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10. Велась активная работа по снижению недоимки по имущественным налогам;</w:t>
      </w: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11. Выполнены работы по сносу деревьев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color w:val="000000"/>
          <w:sz w:val="28"/>
          <w:szCs w:val="28"/>
          <w:shd w:val="clear" w:color="auto" w:fill="FFFFFF"/>
        </w:rPr>
        <w:t>тскочное</w:t>
      </w:r>
      <w:proofErr w:type="spellEnd"/>
      <w:r>
        <w:rPr>
          <w:color w:val="000000"/>
          <w:sz w:val="28"/>
          <w:szCs w:val="28"/>
          <w:shd w:val="clear" w:color="auto" w:fill="FFFFFF"/>
        </w:rPr>
        <w:t>, с.Дурово д.Натальино, где проходят маршруты рейсового и школьного автобусов;</w:t>
      </w:r>
    </w:p>
    <w:p w:rsidR="00B35966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12.  Проводились работы по установке дополнительных светильников, ламп  и фотореле уличного освещения </w:t>
      </w:r>
      <w:r>
        <w:rPr>
          <w:color w:val="000000"/>
          <w:sz w:val="28"/>
          <w:szCs w:val="28"/>
        </w:rPr>
        <w:t>(лампы – 16410руб за освещение – 145 984руб);</w:t>
      </w:r>
    </w:p>
    <w:p w:rsidR="00B35966" w:rsidRPr="00322A24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13. Велись работы по  ремонту памятника.</w:t>
      </w: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35966" w:rsidRDefault="00B35966" w:rsidP="00B359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В прошедшем году проводились спортивные и культурные мероприятия в поселении, а так же  принимали активное участие во всех мероприятиях района, где занимали призовые места.</w:t>
      </w:r>
    </w:p>
    <w:p w:rsidR="00B35966" w:rsidRDefault="00B35966" w:rsidP="00B35966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</w:p>
    <w:p w:rsidR="00B35966" w:rsidRDefault="00B35966" w:rsidP="00B35966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всех вышеперечисленных работ было бы невозможно без помощи и участия наших спонсоров – ООО «Добрыня», КФХ «Анастасия», ИП Зайцев Ю.А. </w:t>
      </w:r>
      <w:proofErr w:type="gramStart"/>
      <w:r>
        <w:rPr>
          <w:color w:val="000000"/>
          <w:sz w:val="28"/>
          <w:szCs w:val="28"/>
        </w:rPr>
        <w:t>и ООО</w:t>
      </w:r>
      <w:proofErr w:type="gramEnd"/>
      <w:r>
        <w:rPr>
          <w:color w:val="000000"/>
          <w:sz w:val="28"/>
          <w:szCs w:val="28"/>
        </w:rPr>
        <w:t xml:space="preserve"> «Гелиос». </w:t>
      </w:r>
    </w:p>
    <w:p w:rsidR="00B35966" w:rsidRPr="00BD40FA" w:rsidRDefault="00B35966" w:rsidP="00B35966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поселения работает  кредитный </w:t>
      </w:r>
      <w:r w:rsidRPr="00BD40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кооператив</w:t>
      </w:r>
      <w:r w:rsidRPr="00BD40FA">
        <w:rPr>
          <w:color w:val="000000"/>
          <w:sz w:val="28"/>
          <w:szCs w:val="28"/>
        </w:rPr>
        <w:t xml:space="preserve"> «С</w:t>
      </w:r>
      <w:r>
        <w:rPr>
          <w:color w:val="000000"/>
          <w:sz w:val="28"/>
          <w:szCs w:val="28"/>
        </w:rPr>
        <w:t>огласие</w:t>
      </w:r>
      <w:r w:rsidRPr="00BD40FA">
        <w:rPr>
          <w:color w:val="000000"/>
          <w:sz w:val="28"/>
          <w:szCs w:val="28"/>
        </w:rPr>
        <w:t>»,  в</w:t>
      </w:r>
      <w:r>
        <w:rPr>
          <w:color w:val="000000"/>
          <w:sz w:val="28"/>
          <w:szCs w:val="28"/>
        </w:rPr>
        <w:t>ыдано займов в 2018 году –  30 на сумму 1млн 390тыс, против 26</w:t>
      </w:r>
      <w:r w:rsidRPr="00BD40FA">
        <w:rPr>
          <w:color w:val="000000"/>
          <w:sz w:val="28"/>
          <w:szCs w:val="28"/>
        </w:rPr>
        <w:t xml:space="preserve"> на сумму </w:t>
      </w:r>
      <w:r>
        <w:rPr>
          <w:color w:val="000000"/>
          <w:sz w:val="28"/>
          <w:szCs w:val="28"/>
        </w:rPr>
        <w:t xml:space="preserve">1 млн.96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 xml:space="preserve"> в 2017г. Привлечено займов </w:t>
      </w:r>
      <w:r w:rsidRPr="00BD40F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26 на сумму 1610тыс, против</w:t>
      </w:r>
      <w:r w:rsidRPr="00BD40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BD40FA">
        <w:rPr>
          <w:color w:val="000000"/>
          <w:sz w:val="28"/>
          <w:szCs w:val="28"/>
        </w:rPr>
        <w:t xml:space="preserve"> на сумму </w:t>
      </w:r>
      <w:r>
        <w:rPr>
          <w:color w:val="000000"/>
          <w:sz w:val="28"/>
          <w:szCs w:val="28"/>
        </w:rPr>
        <w:t xml:space="preserve">  730 т</w:t>
      </w:r>
      <w:proofErr w:type="gramStart"/>
      <w:r>
        <w:rPr>
          <w:color w:val="000000"/>
          <w:sz w:val="28"/>
          <w:szCs w:val="28"/>
        </w:rPr>
        <w:t>.</w:t>
      </w:r>
      <w:r w:rsidRPr="00BD40FA">
        <w:rPr>
          <w:color w:val="000000"/>
          <w:sz w:val="28"/>
          <w:szCs w:val="28"/>
        </w:rPr>
        <w:t>р</w:t>
      </w:r>
      <w:proofErr w:type="gramEnd"/>
      <w:r w:rsidRPr="00BD40FA">
        <w:rPr>
          <w:color w:val="000000"/>
          <w:sz w:val="28"/>
          <w:szCs w:val="28"/>
        </w:rPr>
        <w:t xml:space="preserve">ублей </w:t>
      </w:r>
      <w:r>
        <w:rPr>
          <w:color w:val="000000"/>
          <w:sz w:val="28"/>
          <w:szCs w:val="28"/>
        </w:rPr>
        <w:t xml:space="preserve">годом ранее. </w:t>
      </w:r>
    </w:p>
    <w:p w:rsidR="00B35966" w:rsidRPr="00676E2C" w:rsidRDefault="00B35966" w:rsidP="00B35966">
      <w:pPr>
        <w:shd w:val="clear" w:color="auto" w:fill="FFFFFF"/>
        <w:spacing w:after="240"/>
        <w:ind w:left="3075"/>
        <w:jc w:val="both"/>
        <w:rPr>
          <w:b/>
          <w:color w:val="000000"/>
          <w:sz w:val="28"/>
          <w:szCs w:val="28"/>
        </w:rPr>
      </w:pPr>
      <w:r w:rsidRPr="00676E2C">
        <w:rPr>
          <w:b/>
          <w:color w:val="000000"/>
          <w:sz w:val="28"/>
          <w:szCs w:val="28"/>
        </w:rPr>
        <w:t>Задачи на 201</w:t>
      </w:r>
      <w:r>
        <w:rPr>
          <w:b/>
          <w:color w:val="000000"/>
          <w:sz w:val="28"/>
          <w:szCs w:val="28"/>
        </w:rPr>
        <w:t>9</w:t>
      </w:r>
      <w:r w:rsidRPr="00676E2C">
        <w:rPr>
          <w:b/>
          <w:color w:val="000000"/>
          <w:sz w:val="28"/>
          <w:szCs w:val="28"/>
        </w:rPr>
        <w:t xml:space="preserve"> год:</w:t>
      </w:r>
    </w:p>
    <w:p w:rsidR="00B35966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1.Обрудование контейнерных площадок для сбора ТКО и площадок для складирования крупногабаритного мусора;</w:t>
      </w:r>
    </w:p>
    <w:p w:rsidR="00B35966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Уложить асфальт по улице Солнечная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урово и в д.Натальино по ул.Цыганова в сторону Калачева А.Н.;</w:t>
      </w:r>
    </w:p>
    <w:p w:rsidR="00B35966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Установить новые котлы в котельную ДК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урово;</w:t>
      </w:r>
    </w:p>
    <w:p w:rsidR="00B35966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Отремонтировать теплотрассу МАУК «</w:t>
      </w:r>
      <w:proofErr w:type="spellStart"/>
      <w:r>
        <w:rPr>
          <w:color w:val="000000"/>
          <w:sz w:val="28"/>
          <w:szCs w:val="28"/>
        </w:rPr>
        <w:t>Дуровский</w:t>
      </w:r>
      <w:proofErr w:type="spellEnd"/>
      <w:r>
        <w:rPr>
          <w:color w:val="000000"/>
          <w:sz w:val="28"/>
          <w:szCs w:val="28"/>
        </w:rPr>
        <w:t xml:space="preserve"> ПЦК»;</w:t>
      </w:r>
    </w:p>
    <w:p w:rsidR="00B35966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уличные спортивные тренажеры;</w:t>
      </w:r>
    </w:p>
    <w:p w:rsidR="00B35966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Завершить капитальный ремонт памятника </w:t>
      </w:r>
    </w:p>
    <w:p w:rsidR="00B35966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Отремонтировать гидрант в с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урово;</w:t>
      </w:r>
    </w:p>
    <w:p w:rsidR="00B35966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Установить в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тскочное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частотник</w:t>
      </w:r>
      <w:proofErr w:type="spellEnd"/>
      <w:r>
        <w:rPr>
          <w:color w:val="000000"/>
          <w:sz w:val="28"/>
          <w:szCs w:val="28"/>
        </w:rPr>
        <w:t xml:space="preserve"> на скважину.</w:t>
      </w:r>
    </w:p>
    <w:p w:rsidR="00B35966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 Продолжить оформление домовладений</w:t>
      </w:r>
    </w:p>
    <w:p w:rsidR="00B35966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Сбор самообложения -300 рублей с одного домовладения. </w:t>
      </w:r>
    </w:p>
    <w:p w:rsidR="00B35966" w:rsidRDefault="00B35966" w:rsidP="00B35966">
      <w:pPr>
        <w:shd w:val="clear" w:color="auto" w:fill="FFFFFF"/>
        <w:tabs>
          <w:tab w:val="left" w:pos="0"/>
        </w:tabs>
        <w:spacing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Продолжить работы по благоустройству территории сельского поселения, посадка лесных насаждений, провести подготовительные работы под посадку в будущем году. </w:t>
      </w:r>
    </w:p>
    <w:p w:rsidR="00B35966" w:rsidRDefault="00B35966" w:rsidP="00B35966">
      <w:pPr>
        <w:rPr>
          <w:sz w:val="28"/>
          <w:szCs w:val="28"/>
        </w:rPr>
      </w:pPr>
    </w:p>
    <w:p w:rsidR="00B35966" w:rsidRDefault="00B35966" w:rsidP="00B35966">
      <w:pPr>
        <w:rPr>
          <w:sz w:val="28"/>
          <w:szCs w:val="28"/>
        </w:rPr>
      </w:pPr>
    </w:p>
    <w:p w:rsidR="00B35966" w:rsidRPr="00DF4BE6" w:rsidRDefault="00B35966" w:rsidP="00B3596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С.В.Ходяков</w:t>
      </w:r>
      <w:proofErr w:type="spellEnd"/>
    </w:p>
    <w:p w:rsidR="00B35966" w:rsidRDefault="00B35966" w:rsidP="00B35966"/>
    <w:p w:rsidR="00B35966" w:rsidRDefault="00B35966" w:rsidP="00B35966"/>
    <w:p w:rsidR="00B35966" w:rsidRDefault="00B35966" w:rsidP="00B35966">
      <w:pPr>
        <w:pStyle w:val="a4"/>
        <w:jc w:val="center"/>
        <w:rPr>
          <w:rFonts w:ascii="Times New Roman" w:hAnsi="Times New Roman"/>
          <w:b/>
          <w:bCs/>
          <w:sz w:val="28"/>
        </w:rPr>
      </w:pPr>
    </w:p>
    <w:p w:rsidR="00B35966" w:rsidRDefault="00B35966" w:rsidP="00B35966">
      <w:pPr>
        <w:pStyle w:val="a4"/>
        <w:jc w:val="center"/>
        <w:rPr>
          <w:rFonts w:ascii="Times New Roman" w:hAnsi="Times New Roman"/>
          <w:b/>
          <w:bCs/>
          <w:sz w:val="28"/>
        </w:rPr>
      </w:pPr>
    </w:p>
    <w:p w:rsidR="00B35966" w:rsidRDefault="00B35966" w:rsidP="00B35966">
      <w:pPr>
        <w:pStyle w:val="a4"/>
        <w:jc w:val="center"/>
        <w:rPr>
          <w:rFonts w:ascii="Times New Roman" w:hAnsi="Times New Roman"/>
          <w:b/>
          <w:bCs/>
          <w:sz w:val="28"/>
        </w:rPr>
      </w:pPr>
    </w:p>
    <w:p w:rsidR="00B35966" w:rsidRDefault="00B35966" w:rsidP="00B35966">
      <w:pPr>
        <w:pStyle w:val="a4"/>
        <w:jc w:val="center"/>
        <w:rPr>
          <w:rFonts w:ascii="Times New Roman" w:hAnsi="Times New Roman"/>
          <w:b/>
          <w:bCs/>
          <w:sz w:val="28"/>
        </w:rPr>
      </w:pPr>
    </w:p>
    <w:p w:rsidR="00B35966" w:rsidRDefault="00B35966" w:rsidP="00B35966">
      <w:pPr>
        <w:pStyle w:val="a4"/>
        <w:jc w:val="center"/>
        <w:rPr>
          <w:rFonts w:ascii="Times New Roman" w:hAnsi="Times New Roman"/>
          <w:b/>
          <w:bCs/>
          <w:sz w:val="28"/>
        </w:rPr>
      </w:pPr>
    </w:p>
    <w:p w:rsidR="00B35966" w:rsidRDefault="00B35966" w:rsidP="00B35966">
      <w:pPr>
        <w:pStyle w:val="a4"/>
        <w:jc w:val="center"/>
        <w:rPr>
          <w:rFonts w:ascii="Times New Roman" w:hAnsi="Times New Roman"/>
          <w:b/>
          <w:bCs/>
          <w:sz w:val="28"/>
        </w:rPr>
      </w:pPr>
    </w:p>
    <w:p w:rsidR="00B35966" w:rsidRDefault="00B35966" w:rsidP="00B35966">
      <w:pPr>
        <w:pStyle w:val="a4"/>
        <w:jc w:val="center"/>
        <w:rPr>
          <w:rFonts w:ascii="Times New Roman" w:hAnsi="Times New Roman"/>
          <w:b/>
          <w:bCs/>
          <w:sz w:val="28"/>
        </w:rPr>
      </w:pPr>
    </w:p>
    <w:p w:rsidR="00B35966" w:rsidRDefault="00B35966" w:rsidP="00B35966">
      <w:pPr>
        <w:pStyle w:val="a4"/>
        <w:jc w:val="center"/>
        <w:rPr>
          <w:rFonts w:ascii="Times New Roman" w:hAnsi="Times New Roman"/>
          <w:b/>
          <w:bCs/>
          <w:sz w:val="28"/>
        </w:rPr>
      </w:pPr>
    </w:p>
    <w:p w:rsidR="00680822" w:rsidRDefault="00680822"/>
    <w:sectPr w:rsidR="00680822" w:rsidSect="0068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5966"/>
    <w:rsid w:val="00680822"/>
    <w:rsid w:val="00B3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35966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B359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35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2020-07-28T07:26:00Z</dcterms:created>
  <dcterms:modified xsi:type="dcterms:W3CDTF">2020-07-28T07:27:00Z</dcterms:modified>
</cp:coreProperties>
</file>