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50" w:rsidRPr="00960F50" w:rsidRDefault="00960F50" w:rsidP="00960F50">
      <w:pPr>
        <w:tabs>
          <w:tab w:val="left" w:pos="9214"/>
        </w:tabs>
        <w:ind w:left="742" w:hanging="2160"/>
        <w:jc w:val="center"/>
        <w:rPr>
          <w:b/>
          <w:sz w:val="52"/>
          <w:szCs w:val="20"/>
        </w:rPr>
      </w:pPr>
      <w:r w:rsidRPr="00960F50">
        <w:rPr>
          <w:b/>
          <w:sz w:val="52"/>
          <w:szCs w:val="20"/>
        </w:rPr>
        <w:t xml:space="preserve">         </w:t>
      </w:r>
      <w:r w:rsidRPr="00960F50">
        <w:rPr>
          <w:b/>
          <w:noProof/>
          <w:sz w:val="52"/>
          <w:szCs w:val="20"/>
        </w:rPr>
        <w:drawing>
          <wp:inline distT="0" distB="0" distL="0" distR="0">
            <wp:extent cx="504825" cy="647700"/>
            <wp:effectExtent l="0" t="0" r="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F50" w:rsidRPr="00960F50" w:rsidRDefault="00960F50" w:rsidP="00960F50">
      <w:pPr>
        <w:jc w:val="center"/>
        <w:rPr>
          <w:sz w:val="28"/>
          <w:szCs w:val="28"/>
        </w:rPr>
      </w:pPr>
    </w:p>
    <w:p w:rsidR="00960F50" w:rsidRPr="00965468" w:rsidRDefault="00960F50" w:rsidP="00960F50">
      <w:pPr>
        <w:tabs>
          <w:tab w:val="left" w:pos="6580"/>
        </w:tabs>
        <w:jc w:val="center"/>
        <w:rPr>
          <w:b/>
        </w:rPr>
      </w:pPr>
      <w:r w:rsidRPr="00965468">
        <w:rPr>
          <w:b/>
        </w:rPr>
        <w:t>АДМИНИСТРАЦИИ СЕЛЬСКОГО ПОСЕЛЕНИЯ</w:t>
      </w:r>
    </w:p>
    <w:p w:rsidR="00960F50" w:rsidRPr="00965468" w:rsidRDefault="009F13D8" w:rsidP="00960F50">
      <w:pPr>
        <w:tabs>
          <w:tab w:val="left" w:pos="6580"/>
        </w:tabs>
        <w:jc w:val="center"/>
        <w:rPr>
          <w:b/>
        </w:rPr>
      </w:pPr>
      <w:r w:rsidRPr="00965468">
        <w:rPr>
          <w:b/>
        </w:rPr>
        <w:t>ДУРОВСКИЙ</w:t>
      </w:r>
      <w:r w:rsidR="00960F50" w:rsidRPr="00965468">
        <w:rPr>
          <w:b/>
        </w:rPr>
        <w:t xml:space="preserve"> СЕЛЬСОВЕТ</w:t>
      </w:r>
      <w:r w:rsidR="00965468" w:rsidRPr="00965468">
        <w:rPr>
          <w:b/>
        </w:rPr>
        <w:t xml:space="preserve"> </w:t>
      </w:r>
      <w:r w:rsidR="00960F50" w:rsidRPr="00965468">
        <w:rPr>
          <w:b/>
        </w:rPr>
        <w:t>Д</w:t>
      </w:r>
      <w:r w:rsidR="00965468" w:rsidRPr="00965468">
        <w:rPr>
          <w:b/>
        </w:rPr>
        <w:t xml:space="preserve">ОБРИНСКОГО МУНИЦИПАЛЬНОГО РАЙОНА ЛИПЕЦКОЙ ОБЛАСТИ </w:t>
      </w:r>
    </w:p>
    <w:p w:rsidR="00960F50" w:rsidRPr="00965468" w:rsidRDefault="00960F50" w:rsidP="00960F50">
      <w:pPr>
        <w:tabs>
          <w:tab w:val="left" w:pos="6580"/>
        </w:tabs>
        <w:jc w:val="center"/>
      </w:pPr>
    </w:p>
    <w:p w:rsidR="00965468" w:rsidRPr="00965468" w:rsidRDefault="00965468" w:rsidP="00960F50">
      <w:pPr>
        <w:tabs>
          <w:tab w:val="left" w:pos="6580"/>
        </w:tabs>
        <w:jc w:val="center"/>
        <w:rPr>
          <w:b/>
          <w:sz w:val="28"/>
          <w:szCs w:val="28"/>
        </w:rPr>
      </w:pPr>
      <w:r w:rsidRPr="00965468">
        <w:rPr>
          <w:b/>
          <w:sz w:val="28"/>
          <w:szCs w:val="28"/>
        </w:rPr>
        <w:t>ПОСТАНОВЛЕНИЕ</w:t>
      </w:r>
    </w:p>
    <w:p w:rsidR="00960F50" w:rsidRPr="00960F50" w:rsidRDefault="00960F50" w:rsidP="00960F50">
      <w:pPr>
        <w:tabs>
          <w:tab w:val="left" w:pos="6580"/>
        </w:tabs>
        <w:jc w:val="center"/>
        <w:rPr>
          <w:sz w:val="28"/>
          <w:szCs w:val="28"/>
        </w:rPr>
      </w:pPr>
    </w:p>
    <w:p w:rsidR="00960F50" w:rsidRPr="00960F50" w:rsidRDefault="009F13D8" w:rsidP="000D5E61">
      <w:pPr>
        <w:tabs>
          <w:tab w:val="left" w:pos="6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960F50" w:rsidRPr="00960F50">
        <w:rPr>
          <w:sz w:val="28"/>
          <w:szCs w:val="28"/>
        </w:rPr>
        <w:t>.07.2017г.                            с</w:t>
      </w:r>
      <w:proofErr w:type="gramStart"/>
      <w:r w:rsidR="00960F50" w:rsidRPr="00960F50">
        <w:rPr>
          <w:sz w:val="28"/>
          <w:szCs w:val="28"/>
        </w:rPr>
        <w:t>.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урово</w:t>
      </w:r>
      <w:r w:rsidR="00960F50" w:rsidRPr="00960F50">
        <w:rPr>
          <w:sz w:val="28"/>
          <w:szCs w:val="28"/>
        </w:rPr>
        <w:t xml:space="preserve">                                № </w:t>
      </w:r>
      <w:r w:rsidR="00773EA1">
        <w:rPr>
          <w:sz w:val="28"/>
          <w:szCs w:val="28"/>
        </w:rPr>
        <w:t>66</w:t>
      </w:r>
    </w:p>
    <w:p w:rsidR="00960F50" w:rsidRPr="00960F50" w:rsidRDefault="00960F50" w:rsidP="000D5E6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960F50" w:rsidRPr="00960F50" w:rsidRDefault="00960F50" w:rsidP="00960F50">
      <w:pPr>
        <w:shd w:val="clear" w:color="auto" w:fill="FFFFFF"/>
        <w:spacing w:line="360" w:lineRule="atLeast"/>
        <w:jc w:val="center"/>
        <w:textAlignment w:val="baseline"/>
        <w:rPr>
          <w:sz w:val="28"/>
          <w:szCs w:val="28"/>
        </w:rPr>
      </w:pPr>
      <w:r w:rsidRPr="00960F50">
        <w:rPr>
          <w:b/>
          <w:bCs/>
          <w:sz w:val="28"/>
          <w:szCs w:val="28"/>
          <w:bdr w:val="none" w:sz="0" w:space="0" w:color="auto" w:frame="1"/>
        </w:rPr>
        <w:t xml:space="preserve">Об утверждении </w:t>
      </w:r>
      <w:r w:rsidR="00393C43">
        <w:rPr>
          <w:b/>
          <w:bCs/>
          <w:sz w:val="28"/>
          <w:szCs w:val="28"/>
          <w:bdr w:val="none" w:sz="0" w:space="0" w:color="auto" w:frame="1"/>
        </w:rPr>
        <w:t xml:space="preserve">Положения о </w:t>
      </w:r>
      <w:r w:rsidRPr="00960F50">
        <w:rPr>
          <w:b/>
          <w:bCs/>
          <w:sz w:val="28"/>
          <w:szCs w:val="28"/>
          <w:bdr w:val="none" w:sz="0" w:space="0" w:color="auto" w:frame="1"/>
        </w:rPr>
        <w:t>порядк</w:t>
      </w:r>
      <w:r w:rsidR="00393C43">
        <w:rPr>
          <w:b/>
          <w:bCs/>
          <w:sz w:val="28"/>
          <w:szCs w:val="28"/>
          <w:bdr w:val="none" w:sz="0" w:space="0" w:color="auto" w:frame="1"/>
        </w:rPr>
        <w:t>е и сроках</w:t>
      </w:r>
      <w:r w:rsidRPr="00960F50">
        <w:rPr>
          <w:b/>
          <w:bCs/>
          <w:sz w:val="28"/>
          <w:szCs w:val="28"/>
          <w:bdr w:val="none" w:sz="0" w:space="0" w:color="auto" w:frame="1"/>
        </w:rPr>
        <w:t xml:space="preserve"> применения </w:t>
      </w:r>
      <w:r w:rsidR="00393C43" w:rsidRPr="00960F50">
        <w:rPr>
          <w:b/>
          <w:bCs/>
          <w:sz w:val="28"/>
          <w:szCs w:val="28"/>
          <w:bdr w:val="none" w:sz="0" w:space="0" w:color="auto" w:frame="1"/>
        </w:rPr>
        <w:t xml:space="preserve">взысканий </w:t>
      </w:r>
      <w:r w:rsidRPr="00960F50">
        <w:rPr>
          <w:b/>
          <w:bCs/>
          <w:sz w:val="28"/>
          <w:szCs w:val="28"/>
          <w:bdr w:val="none" w:sz="0" w:space="0" w:color="auto" w:frame="1"/>
        </w:rPr>
        <w:t>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960F50" w:rsidRPr="00960F50" w:rsidRDefault="00960F50" w:rsidP="00960F50">
      <w:pPr>
        <w:tabs>
          <w:tab w:val="left" w:pos="1016"/>
        </w:tabs>
        <w:jc w:val="both"/>
        <w:rPr>
          <w:sz w:val="28"/>
          <w:szCs w:val="28"/>
        </w:rPr>
      </w:pPr>
    </w:p>
    <w:p w:rsidR="00960F50" w:rsidRPr="00960F50" w:rsidRDefault="00960F50" w:rsidP="00960F50">
      <w:pPr>
        <w:ind w:firstLine="709"/>
        <w:jc w:val="both"/>
        <w:rPr>
          <w:sz w:val="28"/>
          <w:szCs w:val="28"/>
        </w:rPr>
      </w:pPr>
      <w:r w:rsidRPr="00960F50">
        <w:rPr>
          <w:sz w:val="28"/>
          <w:szCs w:val="28"/>
        </w:rPr>
        <w:t xml:space="preserve">В соответствии с Федеральными законами от 25.12.2008г. № 273-ФЗ «О противодействии коррупции», от 02.03.2007 </w:t>
      </w:r>
      <w:hyperlink r:id="rId6" w:history="1">
        <w:r w:rsidRPr="00960F50">
          <w:rPr>
            <w:rStyle w:val="a3"/>
            <w:color w:val="auto"/>
            <w:sz w:val="28"/>
            <w:szCs w:val="28"/>
            <w:u w:val="none"/>
          </w:rPr>
          <w:t>N 25-ФЗ</w:t>
        </w:r>
      </w:hyperlink>
      <w:r w:rsidRPr="00960F50">
        <w:rPr>
          <w:sz w:val="28"/>
          <w:szCs w:val="28"/>
        </w:rPr>
        <w:t xml:space="preserve"> «О муниципальной службе в Российской Федерации», </w:t>
      </w:r>
      <w:r w:rsidR="00BF132C">
        <w:rPr>
          <w:sz w:val="28"/>
          <w:szCs w:val="28"/>
        </w:rPr>
        <w:t>а</w:t>
      </w:r>
      <w:r w:rsidRPr="00960F50">
        <w:rPr>
          <w:sz w:val="28"/>
          <w:szCs w:val="28"/>
        </w:rPr>
        <w:t xml:space="preserve">дминистрация </w:t>
      </w:r>
      <w:r w:rsidR="00700048">
        <w:rPr>
          <w:sz w:val="28"/>
          <w:szCs w:val="28"/>
        </w:rPr>
        <w:t xml:space="preserve">сельского поселения </w:t>
      </w:r>
      <w:r w:rsidR="009F13D8">
        <w:rPr>
          <w:sz w:val="28"/>
          <w:szCs w:val="28"/>
        </w:rPr>
        <w:t>Дуровс</w:t>
      </w:r>
      <w:r w:rsidR="00700048">
        <w:rPr>
          <w:sz w:val="28"/>
          <w:szCs w:val="28"/>
        </w:rPr>
        <w:t>кий сельсовет</w:t>
      </w:r>
    </w:p>
    <w:p w:rsidR="00960F50" w:rsidRPr="00960F50" w:rsidRDefault="00960F50" w:rsidP="00960F50">
      <w:pPr>
        <w:jc w:val="both"/>
        <w:rPr>
          <w:b/>
          <w:sz w:val="28"/>
          <w:szCs w:val="28"/>
        </w:rPr>
      </w:pPr>
    </w:p>
    <w:p w:rsidR="00960F50" w:rsidRPr="00BF132C" w:rsidRDefault="00960F50" w:rsidP="00BF132C">
      <w:pPr>
        <w:rPr>
          <w:sz w:val="28"/>
          <w:szCs w:val="28"/>
        </w:rPr>
      </w:pPr>
      <w:r w:rsidRPr="00BF132C">
        <w:rPr>
          <w:sz w:val="28"/>
          <w:szCs w:val="28"/>
        </w:rPr>
        <w:t>ПОСТАНОВЛЯЕТ:</w:t>
      </w:r>
    </w:p>
    <w:p w:rsidR="00960F50" w:rsidRPr="00960F50" w:rsidRDefault="00960F50" w:rsidP="00960F50">
      <w:pPr>
        <w:rPr>
          <w:sz w:val="28"/>
          <w:szCs w:val="28"/>
        </w:rPr>
      </w:pPr>
    </w:p>
    <w:p w:rsidR="00393C43" w:rsidRDefault="00960F50" w:rsidP="00960F50">
      <w:pPr>
        <w:ind w:firstLine="709"/>
        <w:jc w:val="both"/>
        <w:rPr>
          <w:sz w:val="28"/>
          <w:szCs w:val="28"/>
        </w:rPr>
      </w:pPr>
      <w:r w:rsidRPr="00960F50">
        <w:rPr>
          <w:sz w:val="28"/>
          <w:szCs w:val="28"/>
        </w:rPr>
        <w:t>1. Утвердить Положение о порядке и сроках применения взысканий</w:t>
      </w:r>
      <w:r w:rsidR="00393C43">
        <w:rPr>
          <w:sz w:val="28"/>
          <w:szCs w:val="28"/>
        </w:rPr>
        <w:t xml:space="preserve"> </w:t>
      </w:r>
      <w:r w:rsidR="00393C43" w:rsidRPr="00960F50">
        <w:rPr>
          <w:bCs/>
          <w:sz w:val="28"/>
          <w:szCs w:val="28"/>
          <w:bdr w:val="none" w:sz="0" w:space="0" w:color="auto" w:frame="1"/>
        </w:rPr>
        <w:t>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393C43" w:rsidRPr="00393C43">
        <w:rPr>
          <w:bCs/>
          <w:sz w:val="28"/>
          <w:szCs w:val="28"/>
          <w:bdr w:val="none" w:sz="0" w:space="0" w:color="auto" w:frame="1"/>
        </w:rPr>
        <w:t>,</w:t>
      </w:r>
      <w:r w:rsidRPr="00393C43">
        <w:rPr>
          <w:sz w:val="28"/>
          <w:szCs w:val="28"/>
        </w:rPr>
        <w:t xml:space="preserve"> согласно приложению </w:t>
      </w:r>
    </w:p>
    <w:p w:rsidR="00767753" w:rsidRPr="00767753" w:rsidRDefault="00767753" w:rsidP="00767753">
      <w:pPr>
        <w:spacing w:line="240" w:lineRule="atLeast"/>
        <w:ind w:firstLine="567"/>
        <w:jc w:val="both"/>
        <w:rPr>
          <w:sz w:val="28"/>
          <w:szCs w:val="28"/>
          <w:lang w:eastAsia="zh-CN"/>
        </w:rPr>
      </w:pPr>
      <w:r w:rsidRPr="00767753">
        <w:rPr>
          <w:sz w:val="28"/>
          <w:szCs w:val="28"/>
          <w:lang w:eastAsia="ar-SA"/>
        </w:rPr>
        <w:t xml:space="preserve">2. Настоящее постановление вступает в силу со дня его официального обнародования  и подлежит размещению на официальном сайте администрации сельского поселения </w:t>
      </w:r>
      <w:r w:rsidR="009F13D8">
        <w:rPr>
          <w:sz w:val="28"/>
          <w:szCs w:val="28"/>
          <w:lang w:eastAsia="ar-SA"/>
        </w:rPr>
        <w:t>Дуровс</w:t>
      </w:r>
      <w:r w:rsidRPr="00767753">
        <w:rPr>
          <w:sz w:val="28"/>
          <w:szCs w:val="28"/>
          <w:lang w:eastAsia="ar-SA"/>
        </w:rPr>
        <w:t xml:space="preserve">кий сельсовет. </w:t>
      </w:r>
    </w:p>
    <w:p w:rsidR="00767753" w:rsidRPr="00767753" w:rsidRDefault="00767753" w:rsidP="00767753">
      <w:pPr>
        <w:suppressAutoHyphens/>
        <w:jc w:val="both"/>
        <w:rPr>
          <w:sz w:val="28"/>
          <w:szCs w:val="28"/>
          <w:lang w:eastAsia="zh-CN"/>
        </w:rPr>
      </w:pPr>
      <w:r w:rsidRPr="00767753">
        <w:rPr>
          <w:sz w:val="28"/>
          <w:szCs w:val="28"/>
          <w:lang w:eastAsia="zh-CN"/>
        </w:rPr>
        <w:t xml:space="preserve">        3. </w:t>
      </w:r>
      <w:proofErr w:type="gramStart"/>
      <w:r w:rsidRPr="00767753">
        <w:rPr>
          <w:sz w:val="28"/>
          <w:szCs w:val="28"/>
          <w:lang w:eastAsia="zh-CN"/>
        </w:rPr>
        <w:t>Контроль за</w:t>
      </w:r>
      <w:proofErr w:type="gramEnd"/>
      <w:r w:rsidRPr="00767753">
        <w:rPr>
          <w:sz w:val="28"/>
          <w:szCs w:val="28"/>
          <w:lang w:eastAsia="zh-CN"/>
        </w:rPr>
        <w:t xml:space="preserve"> исполнением настоящего постановления </w:t>
      </w:r>
      <w:r w:rsidRPr="00767753">
        <w:rPr>
          <w:sz w:val="28"/>
          <w:szCs w:val="28"/>
          <w:lang w:eastAsia="ar-SA"/>
        </w:rPr>
        <w:t>оставляю за собой.</w:t>
      </w:r>
    </w:p>
    <w:p w:rsidR="00767753" w:rsidRDefault="00767753" w:rsidP="00767753">
      <w:pPr>
        <w:spacing w:before="100" w:beforeAutospacing="1"/>
        <w:jc w:val="both"/>
        <w:rPr>
          <w:sz w:val="28"/>
          <w:szCs w:val="28"/>
        </w:rPr>
      </w:pPr>
    </w:p>
    <w:p w:rsidR="00767753" w:rsidRPr="00767753" w:rsidRDefault="00767753" w:rsidP="00767753">
      <w:pPr>
        <w:spacing w:before="100" w:beforeAutospacing="1"/>
        <w:jc w:val="both"/>
        <w:rPr>
          <w:sz w:val="28"/>
          <w:szCs w:val="28"/>
        </w:rPr>
      </w:pPr>
    </w:p>
    <w:p w:rsidR="00E21A72" w:rsidRDefault="009F13D8" w:rsidP="0076775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</w:t>
      </w:r>
      <w:r w:rsidR="00767753" w:rsidRPr="00767753">
        <w:rPr>
          <w:rFonts w:eastAsia="Calibri"/>
          <w:sz w:val="28"/>
          <w:szCs w:val="28"/>
        </w:rPr>
        <w:t>лав</w:t>
      </w:r>
      <w:r>
        <w:rPr>
          <w:rFonts w:eastAsia="Calibri"/>
          <w:sz w:val="28"/>
          <w:szCs w:val="28"/>
        </w:rPr>
        <w:t>а</w:t>
      </w:r>
      <w:r w:rsidR="00E21A72">
        <w:rPr>
          <w:rFonts w:eastAsia="Calibri"/>
          <w:sz w:val="28"/>
          <w:szCs w:val="28"/>
        </w:rPr>
        <w:t xml:space="preserve"> администрации</w:t>
      </w:r>
    </w:p>
    <w:p w:rsidR="00767753" w:rsidRPr="00767753" w:rsidRDefault="00767753" w:rsidP="00767753">
      <w:pPr>
        <w:rPr>
          <w:rFonts w:eastAsia="Calibri"/>
          <w:sz w:val="28"/>
          <w:szCs w:val="28"/>
        </w:rPr>
      </w:pPr>
      <w:r w:rsidRPr="00767753">
        <w:rPr>
          <w:rFonts w:eastAsia="Calibri"/>
          <w:sz w:val="28"/>
          <w:szCs w:val="28"/>
        </w:rPr>
        <w:t>сельского поселения</w:t>
      </w:r>
    </w:p>
    <w:p w:rsidR="00767753" w:rsidRPr="00767753" w:rsidRDefault="009F13D8" w:rsidP="0076775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Дуровс</w:t>
      </w:r>
      <w:r w:rsidR="00767753" w:rsidRPr="00767753">
        <w:rPr>
          <w:rFonts w:eastAsia="Calibri"/>
          <w:sz w:val="28"/>
          <w:szCs w:val="28"/>
        </w:rPr>
        <w:t>кий  сельсовет</w:t>
      </w:r>
      <w:r w:rsidR="00767753" w:rsidRPr="00767753">
        <w:rPr>
          <w:rFonts w:eastAsia="Calibri"/>
          <w:sz w:val="28"/>
          <w:szCs w:val="28"/>
        </w:rPr>
        <w:tab/>
      </w:r>
      <w:r w:rsidR="00767753" w:rsidRPr="00767753">
        <w:rPr>
          <w:rFonts w:eastAsia="Calibri"/>
          <w:sz w:val="28"/>
          <w:szCs w:val="28"/>
        </w:rPr>
        <w:tab/>
      </w:r>
      <w:r w:rsidR="00767753" w:rsidRPr="00767753">
        <w:rPr>
          <w:rFonts w:eastAsia="Calibri"/>
          <w:sz w:val="28"/>
          <w:szCs w:val="28"/>
        </w:rPr>
        <w:tab/>
      </w:r>
      <w:r w:rsidR="00767753" w:rsidRPr="00767753">
        <w:rPr>
          <w:rFonts w:eastAsia="Calibri"/>
          <w:sz w:val="28"/>
          <w:szCs w:val="28"/>
        </w:rPr>
        <w:tab/>
      </w:r>
      <w:r w:rsidR="00767753" w:rsidRPr="00767753">
        <w:rPr>
          <w:rFonts w:eastAsia="Calibri"/>
          <w:sz w:val="28"/>
          <w:szCs w:val="28"/>
        </w:rPr>
        <w:tab/>
      </w:r>
      <w:bookmarkStart w:id="0" w:name="_GoBack"/>
      <w:bookmarkEnd w:id="0"/>
      <w:r>
        <w:rPr>
          <w:rFonts w:eastAsia="Calibri"/>
          <w:sz w:val="28"/>
          <w:szCs w:val="28"/>
        </w:rPr>
        <w:tab/>
      </w:r>
      <w:proofErr w:type="spellStart"/>
      <w:r>
        <w:rPr>
          <w:rFonts w:eastAsia="Calibri"/>
          <w:sz w:val="28"/>
          <w:szCs w:val="28"/>
        </w:rPr>
        <w:t>С.В.Ходяков</w:t>
      </w:r>
      <w:proofErr w:type="spellEnd"/>
    </w:p>
    <w:p w:rsidR="00767753" w:rsidRPr="00767753" w:rsidRDefault="00767753" w:rsidP="00767753">
      <w:pPr>
        <w:rPr>
          <w:rFonts w:eastAsia="Calibri"/>
          <w:sz w:val="28"/>
          <w:szCs w:val="28"/>
        </w:rPr>
      </w:pPr>
    </w:p>
    <w:p w:rsidR="00767753" w:rsidRDefault="00767753" w:rsidP="00960F50">
      <w:pPr>
        <w:ind w:firstLine="709"/>
        <w:jc w:val="both"/>
        <w:rPr>
          <w:sz w:val="28"/>
          <w:szCs w:val="28"/>
        </w:rPr>
      </w:pPr>
    </w:p>
    <w:p w:rsidR="00CF61BD" w:rsidRDefault="00CF61BD" w:rsidP="00960F50">
      <w:pPr>
        <w:ind w:firstLine="709"/>
        <w:jc w:val="both"/>
        <w:rPr>
          <w:sz w:val="28"/>
          <w:szCs w:val="28"/>
        </w:rPr>
      </w:pPr>
    </w:p>
    <w:p w:rsidR="000D5E61" w:rsidRDefault="000D5E61" w:rsidP="00767753">
      <w:pPr>
        <w:ind w:firstLine="567"/>
        <w:jc w:val="right"/>
        <w:outlineLvl w:val="0"/>
        <w:rPr>
          <w:bCs/>
          <w:kern w:val="32"/>
        </w:rPr>
      </w:pPr>
    </w:p>
    <w:p w:rsidR="000D5E61" w:rsidRDefault="000D5E61" w:rsidP="00767753">
      <w:pPr>
        <w:ind w:firstLine="567"/>
        <w:jc w:val="right"/>
        <w:outlineLvl w:val="0"/>
        <w:rPr>
          <w:bCs/>
          <w:kern w:val="32"/>
        </w:rPr>
      </w:pPr>
    </w:p>
    <w:p w:rsidR="000D5E61" w:rsidRDefault="000D5E61" w:rsidP="00767753">
      <w:pPr>
        <w:ind w:firstLine="567"/>
        <w:jc w:val="right"/>
        <w:outlineLvl w:val="0"/>
        <w:rPr>
          <w:bCs/>
          <w:kern w:val="32"/>
        </w:rPr>
      </w:pPr>
    </w:p>
    <w:p w:rsidR="00767753" w:rsidRPr="00767753" w:rsidRDefault="00767753" w:rsidP="00767753">
      <w:pPr>
        <w:ind w:firstLine="567"/>
        <w:jc w:val="right"/>
        <w:outlineLvl w:val="0"/>
        <w:rPr>
          <w:bCs/>
          <w:kern w:val="32"/>
        </w:rPr>
      </w:pPr>
      <w:r w:rsidRPr="00767753">
        <w:rPr>
          <w:bCs/>
          <w:kern w:val="32"/>
        </w:rPr>
        <w:t xml:space="preserve">Приложение </w:t>
      </w:r>
    </w:p>
    <w:p w:rsidR="00767753" w:rsidRPr="00767753" w:rsidRDefault="00767753" w:rsidP="00767753">
      <w:pPr>
        <w:ind w:firstLine="567"/>
        <w:jc w:val="right"/>
        <w:outlineLvl w:val="0"/>
        <w:rPr>
          <w:bCs/>
          <w:kern w:val="32"/>
        </w:rPr>
      </w:pPr>
      <w:r w:rsidRPr="00767753">
        <w:rPr>
          <w:bCs/>
          <w:kern w:val="32"/>
        </w:rPr>
        <w:t xml:space="preserve">к постановлению администрации </w:t>
      </w:r>
    </w:p>
    <w:p w:rsidR="00767753" w:rsidRPr="00767753" w:rsidRDefault="00767753" w:rsidP="00767753">
      <w:pPr>
        <w:ind w:firstLine="567"/>
        <w:jc w:val="right"/>
        <w:outlineLvl w:val="0"/>
        <w:rPr>
          <w:bCs/>
          <w:kern w:val="32"/>
        </w:rPr>
      </w:pPr>
      <w:r w:rsidRPr="00767753">
        <w:rPr>
          <w:bCs/>
          <w:kern w:val="32"/>
        </w:rPr>
        <w:t>сельского поселения</w:t>
      </w:r>
    </w:p>
    <w:p w:rsidR="00767753" w:rsidRPr="00767753" w:rsidRDefault="00767753" w:rsidP="00767753">
      <w:pPr>
        <w:ind w:firstLine="567"/>
        <w:jc w:val="right"/>
        <w:outlineLvl w:val="0"/>
        <w:rPr>
          <w:bCs/>
          <w:kern w:val="32"/>
        </w:rPr>
      </w:pPr>
      <w:r w:rsidRPr="00767753">
        <w:rPr>
          <w:bCs/>
          <w:kern w:val="32"/>
        </w:rPr>
        <w:t xml:space="preserve"> </w:t>
      </w:r>
      <w:proofErr w:type="spellStart"/>
      <w:r w:rsidR="009F13D8">
        <w:rPr>
          <w:bCs/>
          <w:kern w:val="32"/>
        </w:rPr>
        <w:t>Дуровский</w:t>
      </w:r>
      <w:r w:rsidRPr="00767753">
        <w:rPr>
          <w:bCs/>
          <w:kern w:val="32"/>
        </w:rPr>
        <w:t>сельсовет</w:t>
      </w:r>
      <w:proofErr w:type="spellEnd"/>
      <w:r w:rsidRPr="00767753">
        <w:rPr>
          <w:bCs/>
          <w:kern w:val="32"/>
        </w:rPr>
        <w:t xml:space="preserve"> </w:t>
      </w:r>
    </w:p>
    <w:p w:rsidR="00767753" w:rsidRPr="00767753" w:rsidRDefault="00767753" w:rsidP="00767753">
      <w:pPr>
        <w:ind w:firstLine="567"/>
        <w:jc w:val="right"/>
      </w:pPr>
      <w:r>
        <w:t>о</w:t>
      </w:r>
      <w:r w:rsidRPr="00767753">
        <w:t>т</w:t>
      </w:r>
      <w:r>
        <w:t xml:space="preserve"> </w:t>
      </w:r>
      <w:r w:rsidR="009F13D8">
        <w:t>20</w:t>
      </w:r>
      <w:r w:rsidRPr="00767753">
        <w:t xml:space="preserve"> .07.2017 г. №</w:t>
      </w:r>
      <w:r>
        <w:t>8</w:t>
      </w:r>
      <w:r w:rsidR="009F13D8">
        <w:t>3</w:t>
      </w:r>
      <w:r w:rsidRPr="00767753">
        <w:t xml:space="preserve"> </w:t>
      </w:r>
    </w:p>
    <w:p w:rsidR="00767753" w:rsidRPr="00393C43" w:rsidRDefault="00767753" w:rsidP="00960F50">
      <w:pPr>
        <w:ind w:firstLine="709"/>
        <w:jc w:val="both"/>
        <w:rPr>
          <w:sz w:val="28"/>
          <w:szCs w:val="28"/>
        </w:rPr>
      </w:pPr>
    </w:p>
    <w:p w:rsidR="001E21FA" w:rsidRDefault="001E21FA" w:rsidP="001E21FA">
      <w:pPr>
        <w:pStyle w:val="p15"/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rStyle w:val="s1"/>
          <w:b/>
          <w:bCs/>
          <w:color w:val="000000"/>
          <w:sz w:val="26"/>
          <w:szCs w:val="26"/>
        </w:rPr>
        <w:t>Положение 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1. </w:t>
      </w:r>
      <w:proofErr w:type="gramStart"/>
      <w:r>
        <w:rPr>
          <w:color w:val="000000"/>
          <w:sz w:val="26"/>
          <w:szCs w:val="26"/>
        </w:rPr>
        <w:t>Настоящим Положением в соответствии с</w:t>
      </w:r>
      <w:r>
        <w:rPr>
          <w:rStyle w:val="apple-converted-space"/>
          <w:color w:val="000000"/>
          <w:sz w:val="26"/>
          <w:szCs w:val="26"/>
        </w:rPr>
        <w:t> </w:t>
      </w:r>
      <w:hyperlink r:id="rId7" w:tgtFrame="_blank" w:history="1">
        <w:r>
          <w:rPr>
            <w:rStyle w:val="s5"/>
            <w:color w:val="000000"/>
            <w:sz w:val="26"/>
            <w:szCs w:val="26"/>
            <w:u w:val="single"/>
          </w:rPr>
          <w:t>Федеральным законом</w:t>
        </w:r>
      </w:hyperlink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от 2 марта 2007 года N 25-ФЗ "О муниципальной службе в Российской Федерации" (далее - Федеральный закон "О муниципальной службе в Российской Федерации") определяется порядок и сроки применения взысканий, предусмотренных статьями 14.1, 15 и 27 Федерального закона "О муниципальной службе в Российской Федерации", за несоблюдение ограничений и запретов, требований о предотвращении или об урегулировании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конфликта интересов и неисполнение обязанностей, установленных в целях противодействия коррупции Федеральным законом "О муниципальной службе в Российской Федерации",</w:t>
      </w:r>
      <w:r>
        <w:rPr>
          <w:rStyle w:val="apple-converted-space"/>
          <w:color w:val="000000"/>
          <w:sz w:val="26"/>
          <w:szCs w:val="26"/>
        </w:rPr>
        <w:t> </w:t>
      </w:r>
      <w:hyperlink r:id="rId8" w:tgtFrame="_blank" w:history="1">
        <w:r>
          <w:rPr>
            <w:rStyle w:val="s5"/>
            <w:color w:val="000000"/>
            <w:sz w:val="26"/>
            <w:szCs w:val="26"/>
            <w:u w:val="single"/>
          </w:rPr>
          <w:t>Федеральным законом</w:t>
        </w:r>
      </w:hyperlink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от 25 декабря 2008 года N 273-ФЗ "О противодействии коррупции" (далее - Федеральный закон "О противодействии коррупции") и другими федеральными законами (далее также - взыскания), в отношении муниципальных служащих, замещающих должности муниципальной службы в администрации сельского поселения </w:t>
      </w:r>
      <w:r w:rsidR="009F13D8">
        <w:rPr>
          <w:color w:val="000000"/>
          <w:sz w:val="26"/>
          <w:szCs w:val="26"/>
        </w:rPr>
        <w:t>Дуровс</w:t>
      </w:r>
      <w:r>
        <w:rPr>
          <w:color w:val="000000"/>
          <w:sz w:val="26"/>
          <w:szCs w:val="26"/>
        </w:rPr>
        <w:t>кий сельсовет (далее - муниципальные служащие).</w:t>
      </w:r>
      <w:proofErr w:type="gramEnd"/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 Взыскания применяются представителем нанимателя (работодателем) на основании: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1) 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"О противодействии коррупции" и другими федеральными законами (далее - проверка), проведенной должностным лицом ответственным за ведение кадровой работы в администрации сельского поселения </w:t>
      </w:r>
      <w:r w:rsidR="009F13D8">
        <w:rPr>
          <w:color w:val="000000"/>
          <w:sz w:val="26"/>
          <w:szCs w:val="26"/>
        </w:rPr>
        <w:t>Дуров</w:t>
      </w:r>
      <w:r>
        <w:rPr>
          <w:color w:val="000000"/>
          <w:sz w:val="26"/>
          <w:szCs w:val="26"/>
        </w:rPr>
        <w:t>ский сельсовет (далее - должностное лицо);</w:t>
      </w:r>
      <w:proofErr w:type="gramEnd"/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 рекомендации комиссии по соблюдению требований к служебному поведению муниципальных служащих и урегулированию конфликта интересов (далее также - комиссия) в случае, если доклад о результатах проверки направлялся в комиссию;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 объяснений муниципального служащего;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4) иных материалов.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 До применения взыскания представитель нанимателя (работодатель) или уполномоченное им лицо должны затребовать от муниципального служащего письменное объяснение в отношении информации, являющейся основанием для применения взыскания (далее - объяснение).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4. Уведомление (запрос) о необходимости представления объяснения передается муниципальному служащему под расписку.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 Если по истечении двух рабочих дней со дня получения уведомления (запроса) указанное объяснение муниципальным служащим не представлено, должностным лицом составляется в письменной форме акт о непредставлении объяснения, который должен содержать: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 дату и номер акта;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 время и место составления акта;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 фамилию, имя, отчество муниципального служащего;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4) дату, номер уведомления (запроса) о представлении объяснения, дату получения указанного уведомления (запроса) муниципальным служащим;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5) сведения о непредставлении объяснения (отказ муниципального служащего от представления объяснения либо иное);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6) подписи должностного лица, составившего акт, а также двух муниципальных служащих, подтверждающих непредставление муниципальным служащим объяснения.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 Непредставление муниципальным служащим объяснения не является препятствием для применения взыскания.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 При применении взысканий, предусмотренных статьями 14.1, 15 и 27 Федерального закона «О муниципальной службе в Российской Федерации», проводится проверка.</w:t>
      </w:r>
    </w:p>
    <w:p w:rsidR="00E21A72" w:rsidRPr="00E21A72" w:rsidRDefault="00E21A72" w:rsidP="00E21A72">
      <w:pPr>
        <w:spacing w:after="200" w:line="276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</w:t>
      </w:r>
      <w:r w:rsidR="001E21FA" w:rsidRPr="00E21A72">
        <w:rPr>
          <w:color w:val="000000"/>
          <w:sz w:val="26"/>
          <w:szCs w:val="26"/>
        </w:rPr>
        <w:t>8. </w:t>
      </w:r>
      <w:proofErr w:type="gramStart"/>
      <w:r w:rsidR="001E21FA" w:rsidRPr="00E21A72">
        <w:rPr>
          <w:color w:val="000000"/>
          <w:sz w:val="26"/>
          <w:szCs w:val="26"/>
        </w:rPr>
        <w:t xml:space="preserve">Проверка осуществляется в порядке, определенном в </w:t>
      </w:r>
      <w:r w:rsidRPr="00E21A72">
        <w:rPr>
          <w:color w:val="000000"/>
          <w:sz w:val="26"/>
          <w:szCs w:val="26"/>
        </w:rPr>
        <w:t xml:space="preserve">постановлении администрации сельского поселения </w:t>
      </w:r>
      <w:r w:rsidR="009F13D8">
        <w:rPr>
          <w:color w:val="000000"/>
          <w:sz w:val="26"/>
          <w:szCs w:val="26"/>
        </w:rPr>
        <w:t>Дуров</w:t>
      </w:r>
      <w:r w:rsidRPr="00E21A72">
        <w:rPr>
          <w:color w:val="000000"/>
          <w:sz w:val="26"/>
          <w:szCs w:val="26"/>
        </w:rPr>
        <w:t>ский сельсовет от 0</w:t>
      </w:r>
      <w:r w:rsidR="009F13D8">
        <w:rPr>
          <w:color w:val="000000"/>
          <w:sz w:val="26"/>
          <w:szCs w:val="26"/>
        </w:rPr>
        <w:t>8</w:t>
      </w:r>
      <w:r w:rsidRPr="00E21A72">
        <w:rPr>
          <w:color w:val="000000"/>
          <w:sz w:val="26"/>
          <w:szCs w:val="26"/>
        </w:rPr>
        <w:t>.04.2015г. №1</w:t>
      </w:r>
      <w:r w:rsidR="009F13D8">
        <w:rPr>
          <w:color w:val="000000"/>
          <w:sz w:val="26"/>
          <w:szCs w:val="26"/>
        </w:rPr>
        <w:t>1/1</w:t>
      </w:r>
      <w:r w:rsidRPr="00E21A72">
        <w:rPr>
          <w:sz w:val="26"/>
          <w:szCs w:val="26"/>
        </w:rPr>
        <w:t xml:space="preserve"> «О принятии Порядка представления гражданами, претендующими на замещение должностей муниципальной службы администрации сельского поселения </w:t>
      </w:r>
      <w:r w:rsidR="009F13D8">
        <w:rPr>
          <w:sz w:val="26"/>
          <w:szCs w:val="26"/>
        </w:rPr>
        <w:t>Дуровс</w:t>
      </w:r>
      <w:r w:rsidRPr="00E21A72">
        <w:rPr>
          <w:sz w:val="26"/>
          <w:szCs w:val="26"/>
        </w:rPr>
        <w:t>кий сельсовет Добринского муниципального района,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</w:t>
      </w:r>
      <w:proofErr w:type="gramEnd"/>
      <w:r w:rsidRPr="00E21A72">
        <w:rPr>
          <w:sz w:val="26"/>
          <w:szCs w:val="26"/>
        </w:rPr>
        <w:t xml:space="preserve"> (супруга) и несовершеннолетних детей и  муниципальными служащими администрации сельского поселения </w:t>
      </w:r>
      <w:r w:rsidR="009F13D8">
        <w:rPr>
          <w:sz w:val="26"/>
          <w:szCs w:val="26"/>
        </w:rPr>
        <w:t>Дуров</w:t>
      </w:r>
      <w:r w:rsidRPr="00E21A72">
        <w:rPr>
          <w:sz w:val="26"/>
          <w:szCs w:val="26"/>
        </w:rPr>
        <w:t>ский сельсовет Добринского муниципального района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6"/>
          <w:szCs w:val="26"/>
        </w:rPr>
        <w:t>»</w:t>
      </w:r>
      <w:r w:rsidRPr="00E21A72">
        <w:rPr>
          <w:sz w:val="26"/>
          <w:szCs w:val="26"/>
        </w:rPr>
        <w:t>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9. По окончании проверки должностным лицом подготавливается доклад о результатах проведения проверки, в котором указываются факты и обстоятельства, установленные по результатам проверки. Доклад представляется представителю </w:t>
      </w:r>
      <w:r>
        <w:rPr>
          <w:color w:val="000000"/>
          <w:sz w:val="26"/>
          <w:szCs w:val="26"/>
        </w:rPr>
        <w:lastRenderedPageBreak/>
        <w:t>нанимателя (работодателю) не позднее пяти рабочих дней со дня истечения срока проведения проверки.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 В случае</w:t>
      </w:r>
      <w:proofErr w:type="gramStart"/>
      <w:r>
        <w:rPr>
          <w:color w:val="000000"/>
          <w:sz w:val="26"/>
          <w:szCs w:val="26"/>
        </w:rPr>
        <w:t>,</w:t>
      </w:r>
      <w:proofErr w:type="gramEnd"/>
      <w:r>
        <w:rPr>
          <w:color w:val="000000"/>
          <w:sz w:val="26"/>
          <w:szCs w:val="26"/>
        </w:rPr>
        <w:t xml:space="preserve">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Федеральным законом "О муниципальной службе в Российской Федерации", Федеральным законом "О противодействии коррупции" и другими федеральными законами (далее - факт совершения муниципальным служащим коррупционного правонарушения), представитель нанимателя (работодатель)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11. В случае</w:t>
      </w:r>
      <w:proofErr w:type="gramStart"/>
      <w:r>
        <w:rPr>
          <w:color w:val="000000"/>
          <w:sz w:val="26"/>
          <w:szCs w:val="26"/>
        </w:rPr>
        <w:t>,</w:t>
      </w:r>
      <w:proofErr w:type="gramEnd"/>
      <w:r>
        <w:rPr>
          <w:color w:val="000000"/>
          <w:sz w:val="26"/>
          <w:szCs w:val="26"/>
        </w:rPr>
        <w:t xml:space="preserve"> если в результате проверки определено, что выявленные в ходе проверки факты и обстоятельства свидетельствуют о факте совершения муниципальным служащим коррупционного правонарушения, доклад о результатах проверки должен содержать одно из следующих предложений: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 о применении к муниципальному служащему взыскания, предусмотренного статьями 14.1, 15 и 27 Федерального закона "О муниципальной службе в Российской Федерации", с указанием конкретного вида взыскания;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 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12. Представитель нанимателя (работодатель) в течение трех рабочих дней со дня поступления доклада о результатах проверки в соответствии с пунктом 11 настоящего Положения принимает одно из следующих решений: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 о применении взыскания, предусмотренного статьями 14.1, 15 и 27 Федерального закона "О муниципальной службе в Российской Федерации", с указанием конкретного вида взыскания;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 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13. </w:t>
      </w:r>
      <w:proofErr w:type="gramStart"/>
      <w:r>
        <w:rPr>
          <w:color w:val="000000"/>
          <w:sz w:val="26"/>
          <w:szCs w:val="26"/>
        </w:rPr>
        <w:t>В случае принятия представителем нанимателя (работодателем) решения, предусмотренного подпунктом 2 пункта 12 настоящего Положения, материалы проверки и доклад о результатах проверки направляются должностным лицом, ответственным за кадровую работу, в течение одного рабочего дня со дня поступления такого решения в комиссию для рассмотрения на заседании комиссии в порядке и сроки, установленные Положением о комиссии.</w:t>
      </w:r>
      <w:proofErr w:type="gramEnd"/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14. 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рекомендаций: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 о неприменении к муниципальному служащему взыскания, предусмотренного статьями 14.1, 15 и 27 Федерального закона "О муниципальной службе в Российской Федерации", - в случае, если комиссией не установлен факт совершения муниципальным служащим коррупционного правонарушения;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 о применении к муниципальному служащему взыскания, предусмотренного статьями 14.1, 15 и 27 Федерального закона "О муниципальной службе в Российской Федерации", с указанием конкретного вида взыскания - в случае, если комиссией установлен факт совершения муниципальным служащим коррупционного правонарушения.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Рекомендации комиссии представляются секретарем комиссии представителю нанимателя (работодателю) в течение двух рабочих дней со дня проведения заседания комиссии.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15. Представитель нанимателя (работодатель) в течение трех рабочих дней со дня поступления рекомендаций комиссии принимает одно из следующих решений: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 об отсутствии факта совершения муниципальным служащим коррупционного правонарушения;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 о применении к муниципальному служащему взыскания, предусмотренного статьями 14.1, 15 и 27 Федерального закона "О муниципальной службе в Российской Федерации", с указанием конкретного вида взыскания.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16. </w:t>
      </w:r>
      <w:proofErr w:type="gramStart"/>
      <w:r>
        <w:rPr>
          <w:color w:val="000000"/>
          <w:sz w:val="26"/>
          <w:szCs w:val="26"/>
        </w:rPr>
        <w:t>При применении взысканий, предусмотренных статьями 14.1, 15 и 27 Федерального закона "О муниципальной службе в Российской Федерации",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>
        <w:rPr>
          <w:color w:val="000000"/>
          <w:sz w:val="26"/>
          <w:szCs w:val="26"/>
        </w:rPr>
        <w:t xml:space="preserve"> муниципальным служащим своих должностных обязанностей.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17. </w:t>
      </w:r>
      <w:proofErr w:type="gramStart"/>
      <w:r>
        <w:rPr>
          <w:color w:val="000000"/>
          <w:sz w:val="26"/>
          <w:szCs w:val="26"/>
        </w:rPr>
        <w:t>Взыскания, предусмотренные статьями 14.1, 15 и 27 Федерального закона "О муниципальной службе в Российской Федерации",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</w:t>
      </w:r>
      <w:proofErr w:type="gramEnd"/>
      <w:r>
        <w:rPr>
          <w:color w:val="000000"/>
          <w:sz w:val="26"/>
          <w:szCs w:val="26"/>
        </w:rPr>
        <w:t xml:space="preserve"> по соблюдению требований к служебному поведению муниципальных служащих и урегулированию конфликта интересов.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18. За каждое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"О муниципальной службе в Российской Федерации", Федеральным законом "О противодействии коррупции" и другими федеральными законами, может быть применено только одно взыскание.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19. Подготовку проекта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осуществляет должностное лицо в течение трех рабочих дней со дня принятия решения представителем нанимателя (работодателем).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20. </w:t>
      </w:r>
      <w:proofErr w:type="gramStart"/>
      <w:r>
        <w:rPr>
          <w:color w:val="000000"/>
          <w:sz w:val="26"/>
          <w:szCs w:val="26"/>
        </w:rPr>
        <w:t>В правовом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>
        <w:rPr>
          <w:color w:val="000000"/>
          <w:sz w:val="26"/>
          <w:szCs w:val="26"/>
        </w:rPr>
        <w:t xml:space="preserve"> основания применения взыскания указывается часть 1 или 2 статьи 27.1 Федерального закона "О муниципальной службе в Российской Федерации".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21. </w:t>
      </w:r>
      <w:proofErr w:type="gramStart"/>
      <w:r>
        <w:rPr>
          <w:color w:val="000000"/>
          <w:sz w:val="26"/>
          <w:szCs w:val="26"/>
        </w:rPr>
        <w:t>Копия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правового акта, не считая времени отсутствия муниципального служащего на службе.</w:t>
      </w:r>
      <w:proofErr w:type="gramEnd"/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22. Если муниципальный служащий отказывается ознакомиться с данным правовым актом под расписку, должностным лицом составляется в письменной форме соответствующий акт, который должен содержать: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 дату и номер акта;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 время и место составления акта;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 фамилию, имя, отчество муниципального служащего;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4) факт отказа муниципального служащего от ознакомления с правовым актом под расписку;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5) подписи должностного лица, составившего акт, а также двух муниципальных служащих, подтверждающих отказ муниципального служащего от ознакомления с правовым актом под расписку.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23. Если в течение одного года со дня применения взыскания муниципальный служащий не был подвергнут дисциплинарному взысканию или взысканию, предусмотренным пунктом 1 или 2 части 1 статьи 27 Федерального закона "О муниципальной службе в Российской Федерации", он считается не имеющим взыскания.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1E21FA" w:rsidRDefault="001E21FA" w:rsidP="001E21FA">
      <w:pPr>
        <w:pStyle w:val="p16"/>
        <w:shd w:val="clear" w:color="auto" w:fill="FFFFFF"/>
        <w:ind w:firstLine="8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24. Муниципальный служащий имеет право обжаловать решение о наложении взыскания в соответствии с трудовым законодательством, включая обжалование в суд.</w:t>
      </w:r>
    </w:p>
    <w:p w:rsidR="00393C43" w:rsidRPr="00960F50" w:rsidRDefault="00393C43" w:rsidP="00960F50">
      <w:pPr>
        <w:autoSpaceDE w:val="0"/>
        <w:autoSpaceDN w:val="0"/>
        <w:adjustRightInd w:val="0"/>
        <w:ind w:left="6120"/>
        <w:jc w:val="right"/>
        <w:rPr>
          <w:b/>
          <w:sz w:val="28"/>
          <w:szCs w:val="28"/>
        </w:rPr>
      </w:pPr>
    </w:p>
    <w:sectPr w:rsidR="00393C43" w:rsidRPr="00960F50" w:rsidSect="00CF61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E7E"/>
    <w:rsid w:val="000569AA"/>
    <w:rsid w:val="000D5E61"/>
    <w:rsid w:val="00130C8B"/>
    <w:rsid w:val="001E21FA"/>
    <w:rsid w:val="00232CB1"/>
    <w:rsid w:val="00254C56"/>
    <w:rsid w:val="002662ED"/>
    <w:rsid w:val="00292E4A"/>
    <w:rsid w:val="002B58D7"/>
    <w:rsid w:val="00391421"/>
    <w:rsid w:val="00393C43"/>
    <w:rsid w:val="003B4876"/>
    <w:rsid w:val="003C6610"/>
    <w:rsid w:val="003F6147"/>
    <w:rsid w:val="005B6792"/>
    <w:rsid w:val="005F6D8B"/>
    <w:rsid w:val="00700048"/>
    <w:rsid w:val="00767753"/>
    <w:rsid w:val="00773EA1"/>
    <w:rsid w:val="007C1E64"/>
    <w:rsid w:val="00820FF7"/>
    <w:rsid w:val="008A2AD6"/>
    <w:rsid w:val="008E2E7E"/>
    <w:rsid w:val="008E3886"/>
    <w:rsid w:val="00960F50"/>
    <w:rsid w:val="00965468"/>
    <w:rsid w:val="009F13D8"/>
    <w:rsid w:val="00A20026"/>
    <w:rsid w:val="00A47F61"/>
    <w:rsid w:val="00AC012C"/>
    <w:rsid w:val="00B058AD"/>
    <w:rsid w:val="00B4474D"/>
    <w:rsid w:val="00BB101C"/>
    <w:rsid w:val="00BF132C"/>
    <w:rsid w:val="00C87297"/>
    <w:rsid w:val="00CF61BD"/>
    <w:rsid w:val="00E21A72"/>
    <w:rsid w:val="00E46587"/>
    <w:rsid w:val="00E861EA"/>
    <w:rsid w:val="00F91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0F50"/>
    <w:rPr>
      <w:color w:val="0000FF"/>
      <w:u w:val="single"/>
    </w:rPr>
  </w:style>
  <w:style w:type="paragraph" w:styleId="a4">
    <w:name w:val="Normal (Web)"/>
    <w:basedOn w:val="a"/>
    <w:semiHidden/>
    <w:unhideWhenUsed/>
    <w:rsid w:val="00960F5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60F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F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5">
    <w:name w:val="p15"/>
    <w:basedOn w:val="a"/>
    <w:rsid w:val="001E21FA"/>
    <w:pPr>
      <w:spacing w:before="100" w:beforeAutospacing="1" w:after="100" w:afterAutospacing="1"/>
    </w:pPr>
  </w:style>
  <w:style w:type="character" w:customStyle="1" w:styleId="s1">
    <w:name w:val="s1"/>
    <w:basedOn w:val="a0"/>
    <w:rsid w:val="001E21FA"/>
  </w:style>
  <w:style w:type="paragraph" w:customStyle="1" w:styleId="p16">
    <w:name w:val="p16"/>
    <w:basedOn w:val="a"/>
    <w:rsid w:val="001E21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E21FA"/>
  </w:style>
  <w:style w:type="character" w:customStyle="1" w:styleId="s5">
    <w:name w:val="s5"/>
    <w:basedOn w:val="a0"/>
    <w:rsid w:val="001E21FA"/>
  </w:style>
  <w:style w:type="paragraph" w:customStyle="1" w:styleId="p18">
    <w:name w:val="p18"/>
    <w:basedOn w:val="a"/>
    <w:rsid w:val="001E21F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0F50"/>
    <w:rPr>
      <w:color w:val="0000FF"/>
      <w:u w:val="single"/>
    </w:rPr>
  </w:style>
  <w:style w:type="paragraph" w:styleId="a4">
    <w:name w:val="Normal (Web)"/>
    <w:basedOn w:val="a"/>
    <w:semiHidden/>
    <w:unhideWhenUsed/>
    <w:rsid w:val="00960F5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60F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F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5">
    <w:name w:val="p15"/>
    <w:basedOn w:val="a"/>
    <w:rsid w:val="001E21FA"/>
    <w:pPr>
      <w:spacing w:before="100" w:beforeAutospacing="1" w:after="100" w:afterAutospacing="1"/>
    </w:pPr>
  </w:style>
  <w:style w:type="character" w:customStyle="1" w:styleId="s1">
    <w:name w:val="s1"/>
    <w:basedOn w:val="a0"/>
    <w:rsid w:val="001E21FA"/>
  </w:style>
  <w:style w:type="paragraph" w:customStyle="1" w:styleId="p16">
    <w:name w:val="p16"/>
    <w:basedOn w:val="a"/>
    <w:rsid w:val="001E21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E21FA"/>
  </w:style>
  <w:style w:type="character" w:customStyle="1" w:styleId="s5">
    <w:name w:val="s5"/>
    <w:basedOn w:val="a0"/>
    <w:rsid w:val="001E21FA"/>
  </w:style>
  <w:style w:type="paragraph" w:customStyle="1" w:styleId="p18">
    <w:name w:val="p18"/>
    <w:basedOn w:val="a"/>
    <w:rsid w:val="001E21F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QxUjhzSWFYVGhXWktNNHNpZFZJZGVPSURVS0N0X2tqZHRoTm1QUkVBQzNKQUgwTUpzQnZPMHFhQ0NFUXk0VG1SRDNHVjVXQnpCbHhWeTJBVWlLampRUTBRUi13eEVENUg4Zlp4SjV1Z1laeW5Wb3lJZkxWeGJyNWV3QVM5UjZLcGoxT19qUWJaMzhGMUtaOVNuampMTg&amp;b64e=2&amp;sign=402c1793d81923b2f70ace202dfbd79e&amp;keyno=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nWO_r1F33ck?data=NnBZTWRhdFZKOHQxUjhzSWFYVGhXWktNNHNpZFZJZGVPSURVS0N0X2tqZHRoTm1QUkVBQzNKQUgwTUpzQnZPMHFhQ0NFUXk0VG1UX25KNFBMdVNNSXNoYU43TkVkSzkzWTZOWjhsdmxsaVp3R1kyWU4wUVdNckhMdnh2UHNwdlFtWFNtSTkzanhLNEQxcHU4LXNNVF8yejh6WGczTlcyaA&amp;b64e=2&amp;sign=4818827c9e6480f40202042f15c19a15&amp;keyno=1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3612;fld=134;dst=100241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20D6F-E452-4A67-9638-E836458C6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2230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2017-07-25T12:42:00Z</cp:lastPrinted>
  <dcterms:created xsi:type="dcterms:W3CDTF">2017-08-04T07:50:00Z</dcterms:created>
  <dcterms:modified xsi:type="dcterms:W3CDTF">2017-08-04T07:50:00Z</dcterms:modified>
</cp:coreProperties>
</file>