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D7" w:rsidRPr="004C1505" w:rsidRDefault="00306B67" w:rsidP="005728D7">
      <w:pPr>
        <w:spacing w:after="0" w:line="240" w:lineRule="auto"/>
        <w:jc w:val="center"/>
        <w:rPr>
          <w:b/>
          <w:sz w:val="32"/>
          <w:szCs w:val="32"/>
        </w:rPr>
      </w:pPr>
      <w:r w:rsidRPr="00306B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05pt;margin-top:-10.95pt;width:53.1pt;height:63.05pt;z-index:251658240">
            <v:imagedata r:id="rId4" o:title=""/>
          </v:shape>
          <o:OLEObject Type="Embed" ProgID="Photoshop.Image.6" ShapeID="_x0000_s1026" DrawAspect="Content" ObjectID="_1618659492" r:id="rId5">
            <o:FieldCodes>\s</o:FieldCodes>
          </o:OLEObject>
        </w:pict>
      </w: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27CE" w:rsidRDefault="002E5C51" w:rsidP="00C927CE">
      <w:pPr>
        <w:pStyle w:val="2"/>
      </w:pPr>
      <w:r>
        <w:t>АДМИНИСТРАЦИЯ</w:t>
      </w:r>
      <w:r w:rsidR="00C927CE" w:rsidRPr="003C7437">
        <w:t xml:space="preserve"> </w:t>
      </w:r>
      <w:r w:rsidR="00C927CE">
        <w:t xml:space="preserve">СЕЛЬСКОГО ПОСЕЛЕНИЯ </w:t>
      </w:r>
    </w:p>
    <w:p w:rsidR="00C927CE" w:rsidRPr="003C7437" w:rsidRDefault="00C927CE" w:rsidP="00C927CE">
      <w:pPr>
        <w:pStyle w:val="2"/>
        <w:rPr>
          <w:szCs w:val="28"/>
        </w:rPr>
      </w:pPr>
      <w:r>
        <w:t>ДУРОВСКИЙ СЕЛЬСОВЕТ ДОБРИНСКОГО МУНИЦИПАЛЬНОГО РАЙОНА ЛИПЕЦКОЙ ОБЛАСТИ</w:t>
      </w:r>
    </w:p>
    <w:p w:rsidR="005728D7" w:rsidRPr="000C0914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C0914">
        <w:rPr>
          <w:rFonts w:ascii="Times New Roman" w:hAnsi="Times New Roman"/>
          <w:b/>
          <w:sz w:val="36"/>
          <w:szCs w:val="36"/>
        </w:rPr>
        <w:t>ПОСТАНОВЛЕНИЕ</w:t>
      </w:r>
    </w:p>
    <w:p w:rsidR="005728D7" w:rsidRPr="000C0914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728D7" w:rsidRPr="00A0749D" w:rsidRDefault="00BA79C3" w:rsidP="00572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566FB8">
        <w:rPr>
          <w:rFonts w:ascii="Times New Roman" w:hAnsi="Times New Roman"/>
          <w:b/>
          <w:sz w:val="24"/>
          <w:szCs w:val="24"/>
        </w:rPr>
        <w:t>.04.</w:t>
      </w:r>
      <w:r w:rsidR="00D81B34">
        <w:rPr>
          <w:rFonts w:ascii="Times New Roman" w:hAnsi="Times New Roman"/>
          <w:b/>
          <w:sz w:val="24"/>
          <w:szCs w:val="24"/>
        </w:rPr>
        <w:t xml:space="preserve"> </w:t>
      </w:r>
      <w:r w:rsidR="005728D7" w:rsidRPr="00A0749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D52394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</w:t>
      </w:r>
      <w:r w:rsidR="00D81B34">
        <w:rPr>
          <w:rFonts w:ascii="Times New Roman" w:hAnsi="Times New Roman"/>
          <w:b/>
          <w:sz w:val="24"/>
          <w:szCs w:val="24"/>
        </w:rPr>
        <w:t xml:space="preserve">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    </w:t>
      </w:r>
      <w:r w:rsidR="00A0749D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</w:t>
      </w:r>
      <w:r w:rsidR="00566FB8">
        <w:rPr>
          <w:rFonts w:ascii="Times New Roman" w:hAnsi="Times New Roman"/>
          <w:b/>
          <w:sz w:val="24"/>
          <w:szCs w:val="24"/>
        </w:rPr>
        <w:t xml:space="preserve"> 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с. </w:t>
      </w:r>
      <w:r w:rsidR="009F0041" w:rsidRPr="00A0749D">
        <w:rPr>
          <w:rFonts w:ascii="Times New Roman" w:hAnsi="Times New Roman"/>
          <w:b/>
          <w:sz w:val="24"/>
          <w:szCs w:val="24"/>
        </w:rPr>
        <w:t xml:space="preserve">Дурово        </w:t>
      </w:r>
      <w:r w:rsidR="00262676" w:rsidRPr="00A0749D">
        <w:rPr>
          <w:rFonts w:ascii="Times New Roman" w:hAnsi="Times New Roman"/>
          <w:b/>
          <w:sz w:val="24"/>
          <w:szCs w:val="24"/>
        </w:rPr>
        <w:t xml:space="preserve">  </w:t>
      </w:r>
      <w:r w:rsidR="009F0041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A0749D">
        <w:rPr>
          <w:rFonts w:ascii="Times New Roman" w:hAnsi="Times New Roman"/>
          <w:b/>
          <w:sz w:val="24"/>
          <w:szCs w:val="24"/>
        </w:rPr>
        <w:t xml:space="preserve">   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           </w:t>
      </w:r>
      <w:r w:rsidR="00D81B34">
        <w:rPr>
          <w:rFonts w:ascii="Times New Roman" w:hAnsi="Times New Roman"/>
          <w:b/>
          <w:sz w:val="24"/>
          <w:szCs w:val="24"/>
        </w:rPr>
        <w:t xml:space="preserve">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№ 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5728D7" w:rsidRDefault="00A0749D" w:rsidP="005728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1B34" w:rsidRDefault="00D81B34" w:rsidP="005728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утверждении Порядка составления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проекта бюджета сельского поселения 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Дуровский сельсовет Добринского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 на 20</w:t>
      </w:r>
      <w:r w:rsidR="00BA79C3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 и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плановый период 202</w:t>
      </w:r>
      <w:r w:rsidR="00BA79C3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BA79C3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решением Совета депутатов сельского поселения Д</w:t>
      </w:r>
      <w:r w:rsidR="00FD195D">
        <w:rPr>
          <w:rFonts w:ascii="Times New Roman" w:hAnsi="Times New Roman"/>
          <w:color w:val="000000"/>
          <w:sz w:val="28"/>
          <w:szCs w:val="28"/>
        </w:rPr>
        <w:t>уровский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от 2</w:t>
      </w:r>
      <w:r w:rsidR="00FD195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D195D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FD195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№ </w:t>
      </w:r>
      <w:r w:rsidR="00FD195D">
        <w:rPr>
          <w:rFonts w:ascii="Times New Roman" w:hAnsi="Times New Roman"/>
          <w:color w:val="000000"/>
          <w:sz w:val="28"/>
          <w:szCs w:val="28"/>
        </w:rPr>
        <w:t>36</w:t>
      </w:r>
      <w:r>
        <w:rPr>
          <w:rFonts w:ascii="Times New Roman" w:hAnsi="Times New Roman"/>
          <w:color w:val="000000"/>
          <w:sz w:val="28"/>
          <w:szCs w:val="28"/>
        </w:rPr>
        <w:t>-рс</w:t>
      </w:r>
      <w:r w:rsidR="00FD195D">
        <w:rPr>
          <w:rFonts w:ascii="Times New Roman" w:hAnsi="Times New Roman"/>
          <w:color w:val="000000"/>
          <w:sz w:val="28"/>
          <w:szCs w:val="28"/>
        </w:rPr>
        <w:t xml:space="preserve"> «О принятии Положения «</w:t>
      </w:r>
      <w:r>
        <w:rPr>
          <w:rFonts w:ascii="Times New Roman" w:hAnsi="Times New Roman"/>
          <w:color w:val="000000"/>
          <w:sz w:val="28"/>
          <w:szCs w:val="28"/>
        </w:rPr>
        <w:t>О бюджетном процессе сельского поселения Д</w:t>
      </w:r>
      <w:r w:rsidR="00FD195D">
        <w:rPr>
          <w:rFonts w:ascii="Times New Roman" w:hAnsi="Times New Roman"/>
          <w:color w:val="000000"/>
          <w:sz w:val="28"/>
          <w:szCs w:val="28"/>
        </w:rPr>
        <w:t xml:space="preserve">уровский </w:t>
      </w:r>
      <w:r>
        <w:rPr>
          <w:rFonts w:ascii="Times New Roman" w:hAnsi="Times New Roman"/>
          <w:color w:val="000000"/>
          <w:sz w:val="28"/>
          <w:szCs w:val="28"/>
        </w:rPr>
        <w:t>сельсовет Добринского муниципального района Липецкой  области»</w:t>
      </w:r>
      <w:r w:rsidR="00364B7C">
        <w:rPr>
          <w:rFonts w:ascii="Times New Roman" w:hAnsi="Times New Roman"/>
          <w:color w:val="000000"/>
          <w:sz w:val="28"/>
          <w:szCs w:val="28"/>
        </w:rPr>
        <w:t xml:space="preserve"> (с изменениями, внесенными </w:t>
      </w:r>
      <w:r>
        <w:rPr>
          <w:rFonts w:ascii="Times New Roman" w:hAnsi="Times New Roman"/>
          <w:color w:val="000000"/>
          <w:sz w:val="28"/>
          <w:szCs w:val="28"/>
        </w:rPr>
        <w:t>решени</w:t>
      </w:r>
      <w:r w:rsidR="00364B7C">
        <w:rPr>
          <w:rFonts w:ascii="Times New Roman" w:hAnsi="Times New Roman"/>
          <w:color w:val="000000"/>
          <w:sz w:val="28"/>
          <w:szCs w:val="28"/>
        </w:rPr>
        <w:t xml:space="preserve">ями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364B7C">
        <w:rPr>
          <w:rFonts w:ascii="Times New Roman" w:hAnsi="Times New Roman"/>
          <w:color w:val="000000"/>
          <w:sz w:val="28"/>
          <w:szCs w:val="28"/>
        </w:rPr>
        <w:t>74</w:t>
      </w:r>
      <w:r>
        <w:rPr>
          <w:rFonts w:ascii="Times New Roman" w:hAnsi="Times New Roman"/>
          <w:color w:val="000000"/>
          <w:sz w:val="28"/>
          <w:szCs w:val="28"/>
        </w:rPr>
        <w:t xml:space="preserve">-рс от </w:t>
      </w:r>
      <w:r w:rsidR="00364B7C">
        <w:rPr>
          <w:rFonts w:ascii="Times New Roman" w:hAnsi="Times New Roman"/>
          <w:color w:val="000000"/>
          <w:sz w:val="28"/>
          <w:szCs w:val="28"/>
        </w:rPr>
        <w:t>16.12.2011, №91-рс от 16.04.2012, №124-рс от 15.02.2013, №136-рс от 05.08.2013, №143б-рс от 13.09.2013, №145-рс от 10.10.2013, №170а-рс от 08.04.2014, №172-рс от 07.05.2014, №186-рс от 10.11.2014</w:t>
      </w:r>
      <w:proofErr w:type="gramEnd"/>
      <w:r w:rsidR="00364B7C">
        <w:rPr>
          <w:rFonts w:ascii="Times New Roman" w:hAnsi="Times New Roman"/>
          <w:color w:val="000000"/>
          <w:sz w:val="28"/>
          <w:szCs w:val="28"/>
        </w:rPr>
        <w:t>, №</w:t>
      </w:r>
      <w:proofErr w:type="gramStart"/>
      <w:r w:rsidR="00364B7C">
        <w:rPr>
          <w:rFonts w:ascii="Times New Roman" w:hAnsi="Times New Roman"/>
          <w:color w:val="000000"/>
          <w:sz w:val="28"/>
          <w:szCs w:val="28"/>
        </w:rPr>
        <w:t>10-рс от 27.10.2015, №48-рс от 05.07.2016, №85-рс от 08.08.2017, №100-рс от 22.11.2017)</w:t>
      </w:r>
      <w:r>
        <w:rPr>
          <w:rFonts w:ascii="Times New Roman" w:hAnsi="Times New Roman"/>
          <w:color w:val="000000"/>
          <w:sz w:val="28"/>
          <w:szCs w:val="28"/>
        </w:rPr>
        <w:t>, руководствуясь Уставом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поселения Д</w:t>
      </w:r>
      <w:r w:rsidR="00904717">
        <w:rPr>
          <w:rFonts w:ascii="Times New Roman" w:hAnsi="Times New Roman"/>
          <w:color w:val="000000"/>
          <w:sz w:val="28"/>
          <w:szCs w:val="28"/>
        </w:rPr>
        <w:t>уровский</w:t>
      </w:r>
      <w:r w:rsidR="00364B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сельсовет, администрация сельского поселения Д</w:t>
      </w:r>
      <w:r w:rsidR="00A1767B">
        <w:rPr>
          <w:rFonts w:ascii="Times New Roman" w:hAnsi="Times New Roman"/>
          <w:color w:val="000000"/>
          <w:sz w:val="28"/>
          <w:szCs w:val="28"/>
        </w:rPr>
        <w:t>уровский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 </w:t>
      </w:r>
    </w:p>
    <w:p w:rsidR="00566FB8" w:rsidRDefault="00566FB8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Порядок составления проекта бюджета сельского поселения Д</w:t>
      </w:r>
      <w:r w:rsidR="00FD195D">
        <w:rPr>
          <w:rFonts w:ascii="Times New Roman" w:hAnsi="Times New Roman"/>
          <w:color w:val="000000"/>
          <w:sz w:val="28"/>
          <w:szCs w:val="28"/>
        </w:rPr>
        <w:t xml:space="preserve">уровский </w:t>
      </w:r>
      <w:r>
        <w:rPr>
          <w:rFonts w:ascii="Times New Roman" w:hAnsi="Times New Roman"/>
          <w:color w:val="000000"/>
          <w:sz w:val="28"/>
          <w:szCs w:val="28"/>
        </w:rPr>
        <w:t>сельсовет Добринского муниципального района  на 20</w:t>
      </w:r>
      <w:r w:rsidR="00BA79C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BA79C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A79C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  (прилагается).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Старшему специалисту 1 разряда в срок до </w:t>
      </w:r>
      <w:r w:rsidR="00904717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 июля обеспечить представление информации от главных администраторов доходов бюджетов, для формирования проекта местного бюджета на 20</w:t>
      </w:r>
      <w:r w:rsidR="00BA79C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BA79C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A79C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 согласно приложению.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Возложить персональную ответственность за своевременное представление материалов к проекту местного бюджета на 20</w:t>
      </w:r>
      <w:r w:rsidR="00BA79C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BA79C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A79C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 на главу администрации сельского поселения Д</w:t>
      </w:r>
      <w:r w:rsidR="00FD195D">
        <w:rPr>
          <w:rFonts w:ascii="Times New Roman" w:hAnsi="Times New Roman"/>
          <w:color w:val="000000"/>
          <w:sz w:val="28"/>
          <w:szCs w:val="28"/>
        </w:rPr>
        <w:t xml:space="preserve">уровский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сельсовет. 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66FB8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Глава администрации  </w:t>
      </w:r>
    </w:p>
    <w:p w:rsidR="00D81B34" w:rsidRDefault="00566FB8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сельского поселения Дуровский сельсовет</w:t>
      </w:r>
      <w:r w:rsidR="00D81B3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  <w:r w:rsidR="00904717">
        <w:rPr>
          <w:rFonts w:ascii="Times New Roman" w:hAnsi="Times New Roman"/>
          <w:b/>
          <w:color w:val="000000"/>
          <w:sz w:val="28"/>
          <w:szCs w:val="28"/>
        </w:rPr>
        <w:t>С.В. Ходяков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Утвержден</w:t>
      </w:r>
    </w:p>
    <w:p w:rsidR="00D81B34" w:rsidRDefault="006435AA" w:rsidP="00D81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п</w:t>
      </w:r>
      <w:r w:rsidR="00D81B34">
        <w:rPr>
          <w:rFonts w:ascii="Times New Roman" w:hAnsi="Times New Roman"/>
          <w:color w:val="000000"/>
          <w:sz w:val="24"/>
          <w:szCs w:val="28"/>
        </w:rPr>
        <w:t>остановлением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D81B34">
        <w:rPr>
          <w:rFonts w:ascii="Times New Roman" w:hAnsi="Times New Roman"/>
          <w:color w:val="000000"/>
          <w:sz w:val="24"/>
          <w:szCs w:val="28"/>
        </w:rPr>
        <w:t>администрации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сельского поселения</w:t>
      </w:r>
      <w:r w:rsidR="006435AA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Д</w:t>
      </w:r>
      <w:r w:rsidR="006435AA">
        <w:rPr>
          <w:rFonts w:ascii="Times New Roman" w:hAnsi="Times New Roman"/>
          <w:color w:val="000000"/>
          <w:sz w:val="24"/>
          <w:szCs w:val="28"/>
        </w:rPr>
        <w:t>уровский</w:t>
      </w:r>
      <w:r>
        <w:rPr>
          <w:rFonts w:ascii="Times New Roman" w:hAnsi="Times New Roman"/>
          <w:color w:val="000000"/>
          <w:sz w:val="24"/>
          <w:szCs w:val="28"/>
        </w:rPr>
        <w:t xml:space="preserve"> сельсовет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№ </w:t>
      </w:r>
      <w:r w:rsidR="00BA79C3">
        <w:rPr>
          <w:rFonts w:ascii="Times New Roman" w:hAnsi="Times New Roman"/>
          <w:color w:val="000000"/>
          <w:sz w:val="24"/>
          <w:szCs w:val="28"/>
        </w:rPr>
        <w:t>20</w:t>
      </w:r>
      <w:r>
        <w:rPr>
          <w:rFonts w:ascii="Times New Roman" w:hAnsi="Times New Roman"/>
          <w:color w:val="000000"/>
          <w:sz w:val="24"/>
          <w:szCs w:val="28"/>
        </w:rPr>
        <w:t xml:space="preserve"> от 2</w:t>
      </w:r>
      <w:r w:rsidR="00BA79C3">
        <w:rPr>
          <w:rFonts w:ascii="Times New Roman" w:hAnsi="Times New Roman"/>
          <w:color w:val="000000"/>
          <w:sz w:val="24"/>
          <w:szCs w:val="28"/>
        </w:rPr>
        <w:t>2</w:t>
      </w:r>
      <w:r>
        <w:rPr>
          <w:rFonts w:ascii="Times New Roman" w:hAnsi="Times New Roman"/>
          <w:color w:val="000000"/>
          <w:sz w:val="24"/>
          <w:szCs w:val="28"/>
        </w:rPr>
        <w:t>.04.201</w:t>
      </w:r>
      <w:r w:rsidR="00BA79C3">
        <w:rPr>
          <w:rFonts w:ascii="Times New Roman" w:hAnsi="Times New Roman"/>
          <w:color w:val="000000"/>
          <w:sz w:val="24"/>
          <w:szCs w:val="28"/>
        </w:rPr>
        <w:t>9</w:t>
      </w:r>
      <w:r w:rsidR="006435AA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г</w:t>
      </w:r>
      <w:r w:rsidR="006435AA">
        <w:rPr>
          <w:rFonts w:ascii="Times New Roman" w:hAnsi="Times New Roman"/>
          <w:color w:val="000000"/>
          <w:sz w:val="24"/>
          <w:szCs w:val="28"/>
        </w:rPr>
        <w:t>ода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6435AA" w:rsidRDefault="00D81B34" w:rsidP="00D8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составления  проекта  бюджета сельского поселения Д</w:t>
      </w:r>
      <w:r w:rsidR="006435AA">
        <w:rPr>
          <w:rFonts w:ascii="Times New Roman" w:hAnsi="Times New Roman"/>
          <w:b/>
          <w:bCs/>
          <w:color w:val="000000"/>
          <w:sz w:val="28"/>
          <w:szCs w:val="28"/>
        </w:rPr>
        <w:t xml:space="preserve">уровский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сельсовет Добринского муниципального района на 20</w:t>
      </w:r>
      <w:r w:rsidR="00BA79C3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 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плановый период 202</w:t>
      </w:r>
      <w:r w:rsidR="00BA79C3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BA79C3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896E73" w:rsidRDefault="00896E73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Администрация 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до 20 июля: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разрабатывает прогноз поступлений доходов в бюджет сельского поселения на 20</w:t>
      </w:r>
      <w:r w:rsidR="00BA79C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BA79C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A79C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 (далее – на 20</w:t>
      </w:r>
      <w:r w:rsidR="00BA79C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плановый период);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до 05 августа: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 расчеты объема бюджетных ассигнований местного бюджета, на исполнение действующих и принимаемых расходных обязательств;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до 01 сентября: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доводит до субъектов бюджетного планирования предельные объемы бюджетных ассигнований на 20</w:t>
      </w:r>
      <w:r w:rsidR="00BA79C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плановый период;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разрабатывает проекты программ муниципальных заимствований и муниципальных гарантий  местного бюджета на 20</w:t>
      </w:r>
      <w:r w:rsidR="00BA79C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плановый период;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представляет основные характеристики проекта местного бюджета на 20</w:t>
      </w:r>
      <w:r w:rsidR="00BA79C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на рассмотрение главе администрации сельского поселения.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до 10 сентября: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рассматривает несогласованные вопросы по бюджету с субъектами бюджетного планирования;</w:t>
      </w:r>
    </w:p>
    <w:p w:rsidR="00896E73" w:rsidRDefault="00896E73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Субъекты бюджетного планирования представляют в администрацию сельского поселения: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до </w:t>
      </w:r>
      <w:r w:rsidR="006435A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 августа: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реестры действующих расходных обязательств на 20</w:t>
      </w:r>
      <w:r w:rsidR="00BA79C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плановый период;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проекты нормативных правовых актов, предусматривающих установление новых расходных обязательств на 20</w:t>
      </w:r>
      <w:r w:rsidR="00BA79C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плановый период;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обоснование потребности в бюджетных ассигнованиях по действующим и принимаемым расходным обязательствам на 20</w:t>
      </w:r>
      <w:r w:rsidR="00BA79C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с выделением объемов средств, необходимых для выполнения условий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расходных обязательств с областным бюджетом;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до </w:t>
      </w:r>
      <w:r w:rsidR="00896E7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 октября: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распределение предельного объема бюджетных ассигнований местного бюджета на 20</w:t>
      </w:r>
      <w:r w:rsidR="00BA79C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по целевым статьям (муниципальным программам 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бюджетов;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прогноз поступления доходов от предпринимательской и иной приносящей доход деятельности бюджетных  и автономных учреждений сельского поселения в разрезе видов платной деятельности и направления их расходования;</w:t>
      </w:r>
    </w:p>
    <w:p w:rsidR="00896E73" w:rsidRDefault="00896E73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Администрация  сельского поселения рассматривает:</w:t>
      </w:r>
    </w:p>
    <w:p w:rsidR="00D81B34" w:rsidRPr="00896E73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896E73">
        <w:rPr>
          <w:rFonts w:ascii="Times New Roman" w:hAnsi="Times New Roman"/>
          <w:b/>
          <w:bCs/>
          <w:sz w:val="28"/>
          <w:szCs w:val="28"/>
          <w:u w:val="single"/>
        </w:rPr>
        <w:t>до 15 сентября</w:t>
      </w:r>
      <w:r w:rsidRPr="00896E73">
        <w:rPr>
          <w:rFonts w:ascii="Times New Roman" w:hAnsi="Times New Roman"/>
          <w:sz w:val="28"/>
          <w:szCs w:val="28"/>
          <w:u w:val="single"/>
        </w:rPr>
        <w:t>:</w:t>
      </w:r>
    </w:p>
    <w:p w:rsidR="00D81B34" w:rsidRDefault="00896E73" w:rsidP="00D8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81B34">
        <w:rPr>
          <w:rFonts w:ascii="Times New Roman" w:hAnsi="Times New Roman"/>
          <w:sz w:val="28"/>
          <w:szCs w:val="28"/>
        </w:rPr>
        <w:t xml:space="preserve">основные характеристики проекта местного бюджета </w:t>
      </w:r>
      <w:r w:rsidR="00D81B34">
        <w:rPr>
          <w:rFonts w:ascii="Times New Roman" w:hAnsi="Times New Roman"/>
          <w:color w:val="000000"/>
          <w:sz w:val="28"/>
          <w:szCs w:val="28"/>
        </w:rPr>
        <w:t>на 20</w:t>
      </w:r>
      <w:r w:rsidR="00BA79C3">
        <w:rPr>
          <w:rFonts w:ascii="Times New Roman" w:hAnsi="Times New Roman"/>
          <w:color w:val="000000"/>
          <w:sz w:val="28"/>
          <w:szCs w:val="28"/>
        </w:rPr>
        <w:t>20</w:t>
      </w:r>
      <w:r w:rsidR="00D81B3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D81B34">
        <w:rPr>
          <w:rFonts w:ascii="Times New Roman" w:hAnsi="Times New Roman"/>
          <w:sz w:val="28"/>
          <w:szCs w:val="28"/>
        </w:rPr>
        <w:t>и плановый период;</w:t>
      </w:r>
    </w:p>
    <w:p w:rsidR="00896E73" w:rsidRPr="00896E73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E73">
        <w:rPr>
          <w:rFonts w:ascii="Times New Roman" w:hAnsi="Times New Roman"/>
          <w:b/>
          <w:bCs/>
          <w:sz w:val="28"/>
          <w:szCs w:val="28"/>
          <w:u w:val="single"/>
        </w:rPr>
        <w:t>до 15 ноября</w:t>
      </w:r>
      <w:r w:rsidR="00896E73">
        <w:rPr>
          <w:rFonts w:ascii="Times New Roman" w:hAnsi="Times New Roman"/>
          <w:sz w:val="28"/>
          <w:szCs w:val="28"/>
        </w:rPr>
        <w:t>:</w:t>
      </w:r>
      <w:r w:rsidRPr="00896E73">
        <w:rPr>
          <w:rFonts w:ascii="Times New Roman" w:hAnsi="Times New Roman"/>
          <w:sz w:val="28"/>
          <w:szCs w:val="28"/>
        </w:rPr>
        <w:t xml:space="preserve"> 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 проект решения </w:t>
      </w:r>
      <w:r w:rsidR="00896E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="00896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бюджете сельского поселения на 20</w:t>
      </w:r>
      <w:r w:rsidR="00BA79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A79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A79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годов" и вносит его в Совет депутатов сельского поселения</w:t>
      </w:r>
      <w:r w:rsidR="00896E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96E73" w:rsidRDefault="00896E73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96E73" w:rsidRDefault="00896E73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96E73" w:rsidRDefault="00896E73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96E73" w:rsidRDefault="00896E73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96E73" w:rsidRDefault="00896E73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96E73" w:rsidRDefault="00896E73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к </w:t>
      </w:r>
      <w:r w:rsidR="00896E73">
        <w:rPr>
          <w:rFonts w:ascii="Times New Roman" w:hAnsi="Times New Roman"/>
          <w:color w:val="000000"/>
          <w:sz w:val="24"/>
          <w:szCs w:val="28"/>
        </w:rPr>
        <w:t>п</w:t>
      </w:r>
      <w:r>
        <w:rPr>
          <w:rFonts w:ascii="Times New Roman" w:hAnsi="Times New Roman"/>
          <w:color w:val="000000"/>
          <w:sz w:val="24"/>
          <w:szCs w:val="28"/>
        </w:rPr>
        <w:t>остановлению</w:t>
      </w:r>
      <w:r w:rsidR="00896E73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администрации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сельского поселения</w:t>
      </w:r>
      <w:r w:rsidR="00896E73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Д</w:t>
      </w:r>
      <w:r w:rsidR="00896E73">
        <w:rPr>
          <w:rFonts w:ascii="Times New Roman" w:hAnsi="Times New Roman"/>
          <w:color w:val="000000"/>
          <w:sz w:val="24"/>
          <w:szCs w:val="28"/>
        </w:rPr>
        <w:t xml:space="preserve">уровский </w:t>
      </w:r>
      <w:r>
        <w:rPr>
          <w:rFonts w:ascii="Times New Roman" w:hAnsi="Times New Roman"/>
          <w:color w:val="000000"/>
          <w:sz w:val="24"/>
          <w:szCs w:val="28"/>
        </w:rPr>
        <w:t>сельсовет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№ </w:t>
      </w:r>
      <w:r w:rsidR="00BA79C3">
        <w:rPr>
          <w:rFonts w:ascii="Times New Roman" w:hAnsi="Times New Roman"/>
          <w:color w:val="000000"/>
          <w:sz w:val="24"/>
          <w:szCs w:val="28"/>
        </w:rPr>
        <w:t>20</w:t>
      </w:r>
      <w:r>
        <w:rPr>
          <w:rFonts w:ascii="Times New Roman" w:hAnsi="Times New Roman"/>
          <w:color w:val="000000"/>
          <w:sz w:val="24"/>
          <w:szCs w:val="28"/>
        </w:rPr>
        <w:t xml:space="preserve"> от 2</w:t>
      </w:r>
      <w:r w:rsidR="00BA79C3">
        <w:rPr>
          <w:rFonts w:ascii="Times New Roman" w:hAnsi="Times New Roman"/>
          <w:color w:val="000000"/>
          <w:sz w:val="24"/>
          <w:szCs w:val="28"/>
        </w:rPr>
        <w:t>2</w:t>
      </w:r>
      <w:r>
        <w:rPr>
          <w:rFonts w:ascii="Times New Roman" w:hAnsi="Times New Roman"/>
          <w:color w:val="000000"/>
          <w:sz w:val="24"/>
          <w:szCs w:val="28"/>
        </w:rPr>
        <w:t>.04.201</w:t>
      </w:r>
      <w:r w:rsidR="00BA79C3">
        <w:rPr>
          <w:rFonts w:ascii="Times New Roman" w:hAnsi="Times New Roman"/>
          <w:color w:val="000000"/>
          <w:sz w:val="24"/>
          <w:szCs w:val="28"/>
        </w:rPr>
        <w:t>9</w:t>
      </w:r>
      <w:r w:rsidR="00896E73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г</w:t>
      </w:r>
      <w:r w:rsidR="00896E73">
        <w:rPr>
          <w:rFonts w:ascii="Times New Roman" w:hAnsi="Times New Roman"/>
          <w:color w:val="000000"/>
          <w:sz w:val="24"/>
          <w:szCs w:val="28"/>
        </w:rPr>
        <w:t>ода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1B34" w:rsidRDefault="00D81B34" w:rsidP="00D81B3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81B34" w:rsidRDefault="00D81B34" w:rsidP="00D81B3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81B34" w:rsidRDefault="00D81B34" w:rsidP="00D81B3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ИНФОРМАЦИЯ</w:t>
      </w:r>
    </w:p>
    <w:p w:rsidR="00D81B34" w:rsidRDefault="00D81B34" w:rsidP="00D81B34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представляемая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главными администраторами доходов бюджета сельского поселения, в администрацию сельского поселения для формирования проекта местного  бюджета на 20</w:t>
      </w:r>
      <w:r w:rsidR="00BA79C3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 и на плановый период 202</w:t>
      </w:r>
      <w:r w:rsidR="00BA79C3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202</w:t>
      </w:r>
      <w:r w:rsidR="00BA79C3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1B34" w:rsidRDefault="00D81B34" w:rsidP="00D81B34">
      <w:pPr>
        <w:spacing w:after="0"/>
        <w:rPr>
          <w:rFonts w:ascii="Calibri" w:hAnsi="Calibri" w:cs="Calibri"/>
          <w:vanish/>
          <w:lang w:eastAsia="en-US"/>
        </w:rPr>
      </w:pPr>
    </w:p>
    <w:tbl>
      <w:tblPr>
        <w:tblW w:w="10343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5382"/>
        <w:gridCol w:w="1700"/>
        <w:gridCol w:w="2551"/>
      </w:tblGrid>
      <w:tr w:rsidR="003F1B8B" w:rsidTr="0004727F">
        <w:trPr>
          <w:cantSplit/>
          <w:trHeight w:val="7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P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B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1B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1B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F1B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F1B8B" w:rsidRP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B8B" w:rsidRP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B8B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3F1B8B" w:rsidTr="003F1B8B">
        <w:trPr>
          <w:cantSplit/>
          <w:trHeight w:val="7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Прогноз налог</w:t>
            </w:r>
            <w:r w:rsidR="00FE4D33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администрируемых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налоговыми органами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BA79C3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BA79C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BA79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BA79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МИФНС России №1 по липецкой области</w:t>
            </w:r>
          </w:p>
        </w:tc>
      </w:tr>
      <w:tr w:rsidR="003F1B8B" w:rsidTr="003F1B8B">
        <w:trPr>
          <w:cantSplit/>
          <w:trHeight w:val="7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Прогноз социально-экономического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развития сельского поселения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BA79C3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BA79C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BA79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BA79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администрации Добринского муниципального района</w:t>
            </w: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 фонда заработной платы  по сельскому поселению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BA79C3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BA79C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BA79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BA79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фонда заработной платы  по сельскому поселению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BA7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201</w:t>
            </w:r>
            <w:r w:rsidR="00BA79C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 поступления арендной  платы за землю после разграничения государственной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сельского поселения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BA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BA79C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BA79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BA79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поступления арендной платы за землю после разграничения государственной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сельского поселения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BA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BA79C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 поступлений от продажи земельных участков, находящихся в муниципальной    собственности.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BA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BA79C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BA79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BA79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поступлений от продажи земельных участков, находящихся в  муниципальной    собственности.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BA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BA79C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9C3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4A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2020, 2021, 2022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9C3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4A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2020, 2021, 2022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9C3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BA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9C3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 доходов от сдачи в аренду имущества, составляющего  казну сельского поселения (за исключением земельных участков)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4A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2020, 2021, 2022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9C3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доходов от сдачи в аренду имущества, составляющего  казну поселения (за исключением земельных участков)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BA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9C3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4A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2020, 2021, 2022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9C3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BA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9C3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указанному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4A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2020, 2021, 2022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9C3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доходов от реализации имущества, находящегося в оперативном управлении учреждений,  находящихся в ведении 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BA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9C3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4A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2020, 2021, 2022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9C3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BA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9C3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4A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2020, 2021, 2022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9C3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BA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9C3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поселения, в части реализации основных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4A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2020, 2021, 2022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9C3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890C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доходов от реализации недвижимого имущества бюджетных, автономных учреждений, находящегося в собственности  муниципального  поселения</w:t>
            </w:r>
            <w:r w:rsidR="00890C4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реализации основных средств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BA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9C3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  <w:p w:rsidR="00BA79C3" w:rsidRDefault="00BA79C3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4A5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2020, 2021, 2022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C3" w:rsidRDefault="00BA79C3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1B34" w:rsidRDefault="00D81B34" w:rsidP="00D81B3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81B34" w:rsidRDefault="00D81B34" w:rsidP="00D81B3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81B34" w:rsidRDefault="00D81B34" w:rsidP="00D81B34">
      <w:pPr>
        <w:pStyle w:val="ConsPlusNormal"/>
        <w:jc w:val="both"/>
        <w:rPr>
          <w:rFonts w:ascii="Calibri" w:hAnsi="Calibri" w:cs="Times New Roman"/>
          <w:color w:val="FF0000"/>
          <w:sz w:val="22"/>
          <w:szCs w:val="22"/>
        </w:rPr>
      </w:pPr>
    </w:p>
    <w:p w:rsidR="00D81B34" w:rsidRPr="005728D7" w:rsidRDefault="00D81B34" w:rsidP="005728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81B34" w:rsidRPr="005728D7" w:rsidSect="003D1B0F">
      <w:pgSz w:w="11906" w:h="16838"/>
      <w:pgMar w:top="709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B7401B"/>
    <w:rsid w:val="000136C8"/>
    <w:rsid w:val="00021869"/>
    <w:rsid w:val="000C0914"/>
    <w:rsid w:val="000D03F8"/>
    <w:rsid w:val="000D5F2C"/>
    <w:rsid w:val="000E2749"/>
    <w:rsid w:val="000F4E24"/>
    <w:rsid w:val="0010228F"/>
    <w:rsid w:val="00137D80"/>
    <w:rsid w:val="00140C98"/>
    <w:rsid w:val="00163A67"/>
    <w:rsid w:val="0016707A"/>
    <w:rsid w:val="00176371"/>
    <w:rsid w:val="00177DD3"/>
    <w:rsid w:val="001850E4"/>
    <w:rsid w:val="001A0224"/>
    <w:rsid w:val="001A3BB5"/>
    <w:rsid w:val="001B46E8"/>
    <w:rsid w:val="001C544F"/>
    <w:rsid w:val="001E1C02"/>
    <w:rsid w:val="001F71F3"/>
    <w:rsid w:val="00210C08"/>
    <w:rsid w:val="00227000"/>
    <w:rsid w:val="002347FB"/>
    <w:rsid w:val="00234FEE"/>
    <w:rsid w:val="00262676"/>
    <w:rsid w:val="00262C99"/>
    <w:rsid w:val="002645E3"/>
    <w:rsid w:val="00265184"/>
    <w:rsid w:val="0027499F"/>
    <w:rsid w:val="00274E3A"/>
    <w:rsid w:val="00276F33"/>
    <w:rsid w:val="00281B5F"/>
    <w:rsid w:val="002836C3"/>
    <w:rsid w:val="00283976"/>
    <w:rsid w:val="002A5D53"/>
    <w:rsid w:val="002C0213"/>
    <w:rsid w:val="002D1328"/>
    <w:rsid w:val="002E5C51"/>
    <w:rsid w:val="002F52C8"/>
    <w:rsid w:val="00306B67"/>
    <w:rsid w:val="00360AA9"/>
    <w:rsid w:val="00364B7C"/>
    <w:rsid w:val="003C7437"/>
    <w:rsid w:val="003D1B0F"/>
    <w:rsid w:val="003F1B8B"/>
    <w:rsid w:val="00405D78"/>
    <w:rsid w:val="00460701"/>
    <w:rsid w:val="00466ACF"/>
    <w:rsid w:val="00474D37"/>
    <w:rsid w:val="004967B8"/>
    <w:rsid w:val="004C1505"/>
    <w:rsid w:val="004F04C7"/>
    <w:rsid w:val="00527F35"/>
    <w:rsid w:val="00566FB8"/>
    <w:rsid w:val="005728D7"/>
    <w:rsid w:val="00585687"/>
    <w:rsid w:val="005929B5"/>
    <w:rsid w:val="005C2304"/>
    <w:rsid w:val="005C466F"/>
    <w:rsid w:val="005D2611"/>
    <w:rsid w:val="005D5182"/>
    <w:rsid w:val="00604E24"/>
    <w:rsid w:val="00625766"/>
    <w:rsid w:val="0063319A"/>
    <w:rsid w:val="006435AA"/>
    <w:rsid w:val="00645ADB"/>
    <w:rsid w:val="006528A9"/>
    <w:rsid w:val="00657D57"/>
    <w:rsid w:val="006878D9"/>
    <w:rsid w:val="006B2A63"/>
    <w:rsid w:val="006C3047"/>
    <w:rsid w:val="006C718B"/>
    <w:rsid w:val="006E4F8E"/>
    <w:rsid w:val="006E7ECB"/>
    <w:rsid w:val="00711863"/>
    <w:rsid w:val="00726C41"/>
    <w:rsid w:val="007524E9"/>
    <w:rsid w:val="007540A5"/>
    <w:rsid w:val="007E392B"/>
    <w:rsid w:val="007E5E1B"/>
    <w:rsid w:val="00820477"/>
    <w:rsid w:val="00863266"/>
    <w:rsid w:val="00890C40"/>
    <w:rsid w:val="00896E73"/>
    <w:rsid w:val="008A1F80"/>
    <w:rsid w:val="008D45CA"/>
    <w:rsid w:val="008E2776"/>
    <w:rsid w:val="008E3EF6"/>
    <w:rsid w:val="00904717"/>
    <w:rsid w:val="009A7A96"/>
    <w:rsid w:val="009B15F7"/>
    <w:rsid w:val="009B5286"/>
    <w:rsid w:val="009F0041"/>
    <w:rsid w:val="00A00349"/>
    <w:rsid w:val="00A0749D"/>
    <w:rsid w:val="00A1767B"/>
    <w:rsid w:val="00A3684F"/>
    <w:rsid w:val="00A4191D"/>
    <w:rsid w:val="00AA15A9"/>
    <w:rsid w:val="00AB4254"/>
    <w:rsid w:val="00AB624D"/>
    <w:rsid w:val="00AB77A1"/>
    <w:rsid w:val="00AC36D2"/>
    <w:rsid w:val="00B7401B"/>
    <w:rsid w:val="00B87DB1"/>
    <w:rsid w:val="00B938E8"/>
    <w:rsid w:val="00BA2945"/>
    <w:rsid w:val="00BA79C3"/>
    <w:rsid w:val="00BD424F"/>
    <w:rsid w:val="00BF6051"/>
    <w:rsid w:val="00C06A9C"/>
    <w:rsid w:val="00C11FCB"/>
    <w:rsid w:val="00C24B64"/>
    <w:rsid w:val="00C479F3"/>
    <w:rsid w:val="00C927CE"/>
    <w:rsid w:val="00CC051F"/>
    <w:rsid w:val="00CC63AA"/>
    <w:rsid w:val="00CD2711"/>
    <w:rsid w:val="00D26809"/>
    <w:rsid w:val="00D3010F"/>
    <w:rsid w:val="00D36AE8"/>
    <w:rsid w:val="00D412D9"/>
    <w:rsid w:val="00D45F5C"/>
    <w:rsid w:val="00D52394"/>
    <w:rsid w:val="00D5632E"/>
    <w:rsid w:val="00D81B34"/>
    <w:rsid w:val="00D83FEF"/>
    <w:rsid w:val="00DA5738"/>
    <w:rsid w:val="00DF08BC"/>
    <w:rsid w:val="00E05EB3"/>
    <w:rsid w:val="00E2097A"/>
    <w:rsid w:val="00E25938"/>
    <w:rsid w:val="00E35894"/>
    <w:rsid w:val="00E444A9"/>
    <w:rsid w:val="00E839EC"/>
    <w:rsid w:val="00E96569"/>
    <w:rsid w:val="00EB2487"/>
    <w:rsid w:val="00EF1CB4"/>
    <w:rsid w:val="00EF7091"/>
    <w:rsid w:val="00F2791C"/>
    <w:rsid w:val="00F529DA"/>
    <w:rsid w:val="00F5708D"/>
    <w:rsid w:val="00F67968"/>
    <w:rsid w:val="00FD195D"/>
    <w:rsid w:val="00FE308D"/>
    <w:rsid w:val="00FE4D33"/>
    <w:rsid w:val="00FE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84F"/>
  </w:style>
  <w:style w:type="paragraph" w:styleId="2">
    <w:name w:val="heading 2"/>
    <w:basedOn w:val="a"/>
    <w:next w:val="a"/>
    <w:link w:val="20"/>
    <w:uiPriority w:val="9"/>
    <w:qFormat/>
    <w:rsid w:val="00C927C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927C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A368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36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368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36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36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3684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3684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368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A368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7540A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1500</Words>
  <Characters>8552</Characters>
  <Application>Microsoft Office Word</Application>
  <DocSecurity>2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управления финансов Липецкой обл. от 21.12.2010 N 140(ред. от 16.01.2015)"О Порядке исполнения областного бюджета по расходам и источникам финансирования дефицита областного бюджета"</vt:lpstr>
    </vt:vector>
  </TitlesOfParts>
  <Company>КонсультантПлюс Версия 4016.00.36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финансов Липецкой обл. от 21.12.2010 N 140(ред. от 16.01.2015)"О Порядке исполнения областного бюджета по расходам и источникам финансирования дефицита областного бюджета"</dc:title>
  <dc:creator>user</dc:creator>
  <cp:lastModifiedBy>Пользователь Windows</cp:lastModifiedBy>
  <cp:revision>2</cp:revision>
  <cp:lastPrinted>2019-05-06T10:41:00Z</cp:lastPrinted>
  <dcterms:created xsi:type="dcterms:W3CDTF">2019-05-06T11:51:00Z</dcterms:created>
  <dcterms:modified xsi:type="dcterms:W3CDTF">2019-05-06T11:51:00Z</dcterms:modified>
</cp:coreProperties>
</file>