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8" w:rsidRDefault="00E52185">
      <w:pPr>
        <w:pStyle w:val="Standard"/>
        <w:tabs>
          <w:tab w:val="left" w:pos="2565"/>
          <w:tab w:val="left" w:pos="787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24765</wp:posOffset>
            </wp:positionV>
            <wp:extent cx="685800" cy="790575"/>
            <wp:effectExtent l="1905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9B1108" w:rsidRDefault="009B1108">
      <w:pPr>
        <w:pStyle w:val="Standard"/>
        <w:tabs>
          <w:tab w:val="left" w:pos="2565"/>
          <w:tab w:val="left" w:pos="7875"/>
        </w:tabs>
      </w:pPr>
    </w:p>
    <w:p w:rsidR="00E52185" w:rsidRDefault="00E52185" w:rsidP="00E521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B1108" w:rsidRDefault="00945A1B" w:rsidP="00E52185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 ДУРОВСКИЙ  СЕЛЬСОВЕТ</w:t>
      </w:r>
    </w:p>
    <w:p w:rsidR="009B1108" w:rsidRDefault="00945A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 муниципального  района Липецкой области</w:t>
      </w:r>
    </w:p>
    <w:p w:rsidR="009B1108" w:rsidRDefault="0054712C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33</w:t>
      </w:r>
      <w:r w:rsidR="00945A1B">
        <w:rPr>
          <w:rFonts w:ascii="Times New Roman" w:hAnsi="Times New Roman"/>
          <w:b/>
          <w:sz w:val="28"/>
          <w:szCs w:val="28"/>
        </w:rPr>
        <w:t xml:space="preserve">-я сессия  </w:t>
      </w:r>
      <w:r w:rsidR="00945A1B">
        <w:rPr>
          <w:rFonts w:ascii="Times New Roman" w:hAnsi="Times New Roman"/>
          <w:b/>
          <w:sz w:val="28"/>
          <w:szCs w:val="28"/>
          <w:lang w:val="en-US"/>
        </w:rPr>
        <w:t>V</w:t>
      </w:r>
      <w:r w:rsidR="00945A1B">
        <w:rPr>
          <w:rFonts w:ascii="Times New Roman" w:hAnsi="Times New Roman"/>
          <w:b/>
          <w:sz w:val="28"/>
          <w:szCs w:val="28"/>
        </w:rPr>
        <w:t>-го созыва</w:t>
      </w:r>
    </w:p>
    <w:p w:rsidR="00E52185" w:rsidRDefault="00E52185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9B1108" w:rsidRDefault="00945A1B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9B1108" w:rsidRDefault="009B1108">
      <w:pPr>
        <w:jc w:val="center"/>
        <w:rPr>
          <w:rFonts w:hint="eastAsia"/>
          <w:b/>
        </w:rPr>
      </w:pPr>
    </w:p>
    <w:p w:rsidR="009B1108" w:rsidRDefault="00D63157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26</w:t>
      </w:r>
      <w:r w:rsidR="00D04DA1">
        <w:rPr>
          <w:sz w:val="28"/>
          <w:szCs w:val="28"/>
        </w:rPr>
        <w:t xml:space="preserve">.12.2017 </w:t>
      </w:r>
      <w:r w:rsidR="00945A1B">
        <w:rPr>
          <w:sz w:val="28"/>
          <w:szCs w:val="28"/>
        </w:rPr>
        <w:t>г</w:t>
      </w:r>
      <w:r w:rsidR="00A82AC1">
        <w:rPr>
          <w:sz w:val="28"/>
          <w:szCs w:val="28"/>
        </w:rPr>
        <w:t>ода</w:t>
      </w:r>
      <w:r w:rsidR="00945A1B">
        <w:rPr>
          <w:sz w:val="28"/>
          <w:szCs w:val="28"/>
        </w:rPr>
        <w:t xml:space="preserve">   </w:t>
      </w:r>
      <w:r w:rsidR="00A82AC1">
        <w:rPr>
          <w:sz w:val="28"/>
          <w:szCs w:val="28"/>
        </w:rPr>
        <w:t xml:space="preserve">    </w:t>
      </w:r>
      <w:r w:rsidR="00D04DA1">
        <w:rPr>
          <w:sz w:val="28"/>
          <w:szCs w:val="28"/>
        </w:rPr>
        <w:t xml:space="preserve">   </w:t>
      </w:r>
      <w:r w:rsidR="00A82AC1">
        <w:rPr>
          <w:sz w:val="28"/>
          <w:szCs w:val="28"/>
        </w:rPr>
        <w:t xml:space="preserve">   </w:t>
      </w:r>
      <w:r w:rsidR="00945A1B">
        <w:rPr>
          <w:sz w:val="28"/>
          <w:szCs w:val="28"/>
        </w:rPr>
        <w:t xml:space="preserve">                      с.</w:t>
      </w:r>
      <w:r w:rsidR="0097358C">
        <w:rPr>
          <w:sz w:val="28"/>
          <w:szCs w:val="28"/>
        </w:rPr>
        <w:t xml:space="preserve"> </w:t>
      </w:r>
      <w:r w:rsidR="00945A1B">
        <w:rPr>
          <w:sz w:val="28"/>
          <w:szCs w:val="28"/>
        </w:rPr>
        <w:t>Дурово                                          №</w:t>
      </w:r>
      <w:r w:rsidR="00A82AC1">
        <w:rPr>
          <w:sz w:val="28"/>
          <w:szCs w:val="28"/>
        </w:rPr>
        <w:t xml:space="preserve"> </w:t>
      </w:r>
      <w:r w:rsidR="00763E35">
        <w:rPr>
          <w:sz w:val="28"/>
          <w:szCs w:val="28"/>
        </w:rPr>
        <w:t>108-</w:t>
      </w:r>
      <w:r w:rsidR="00945A1B">
        <w:rPr>
          <w:sz w:val="28"/>
          <w:szCs w:val="28"/>
        </w:rPr>
        <w:t>рс</w:t>
      </w:r>
    </w:p>
    <w:p w:rsidR="009B1108" w:rsidRDefault="00945A1B">
      <w:pPr>
        <w:tabs>
          <w:tab w:val="left" w:pos="2565"/>
          <w:tab w:val="left" w:pos="7875"/>
        </w:tabs>
        <w:rPr>
          <w:rFonts w:hint="eastAsia"/>
        </w:rPr>
      </w:pPr>
      <w:r>
        <w:rPr>
          <w:b/>
          <w:sz w:val="28"/>
          <w:szCs w:val="28"/>
        </w:rPr>
        <w:t xml:space="preserve">                                  </w:t>
      </w:r>
    </w:p>
    <w:p w:rsidR="009B1108" w:rsidRDefault="00945A1B">
      <w:pPr>
        <w:jc w:val="center"/>
        <w:rPr>
          <w:rFonts w:hint="eastAsia"/>
        </w:rPr>
      </w:pPr>
      <w:r>
        <w:rPr>
          <w:b/>
          <w:sz w:val="28"/>
          <w:szCs w:val="28"/>
        </w:rPr>
        <w:t>О внесении изменений</w:t>
      </w:r>
      <w:r w:rsidR="00447391">
        <w:rPr>
          <w:b/>
          <w:sz w:val="28"/>
          <w:szCs w:val="28"/>
        </w:rPr>
        <w:t xml:space="preserve"> в</w:t>
      </w:r>
      <w:r w:rsidR="00F8196E">
        <w:rPr>
          <w:b/>
          <w:sz w:val="28"/>
          <w:szCs w:val="28"/>
        </w:rPr>
        <w:t xml:space="preserve"> </w:t>
      </w:r>
      <w:r w:rsidR="007B7342">
        <w:rPr>
          <w:rFonts w:hint="eastAsia"/>
          <w:b/>
          <w:sz w:val="28"/>
          <w:szCs w:val="28"/>
        </w:rPr>
        <w:t>«</w:t>
      </w:r>
      <w:r w:rsidR="00447391">
        <w:rPr>
          <w:b/>
          <w:sz w:val="28"/>
          <w:szCs w:val="28"/>
        </w:rPr>
        <w:t>Б</w:t>
      </w:r>
      <w:r w:rsidRPr="00447391">
        <w:rPr>
          <w:b/>
          <w:sz w:val="28"/>
          <w:szCs w:val="28"/>
        </w:rPr>
        <w:t>юджет</w:t>
      </w:r>
      <w:r>
        <w:rPr>
          <w:b/>
          <w:sz w:val="28"/>
          <w:szCs w:val="28"/>
        </w:rPr>
        <w:t xml:space="preserve">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</w:t>
      </w:r>
      <w:r w:rsidR="007B7342">
        <w:rPr>
          <w:rFonts w:hint="eastAsia"/>
          <w:b/>
          <w:sz w:val="28"/>
          <w:szCs w:val="28"/>
        </w:rPr>
        <w:t>»</w:t>
      </w:r>
    </w:p>
    <w:p w:rsidR="009B1108" w:rsidRDefault="009B1108">
      <w:pPr>
        <w:rPr>
          <w:rFonts w:ascii="Arial" w:hAnsi="Arial"/>
        </w:rPr>
      </w:pP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Рассмотрев</w:t>
      </w:r>
      <w:r w:rsidR="008A669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представленный администрацией сельского поселения Дуровский сельсовет проект решения «О внесении изменений </w:t>
      </w:r>
      <w:r w:rsidR="008A6691">
        <w:rPr>
          <w:rFonts w:ascii="Times New Roman" w:hAnsi="Times New Roman" w:cs="Times New Roman"/>
          <w:sz w:val="26"/>
          <w:szCs w:val="26"/>
        </w:rPr>
        <w:t>в «Б</w:t>
      </w:r>
      <w:r w:rsidRPr="00A82AC1">
        <w:rPr>
          <w:rFonts w:ascii="Times New Roman" w:hAnsi="Times New Roman" w:cs="Times New Roman"/>
          <w:sz w:val="26"/>
          <w:szCs w:val="26"/>
        </w:rPr>
        <w:t>юджет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годов»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руководствуясь Положением «О бюджетном процессе сельского поселения Дуровский сельсовет»</w:t>
      </w:r>
      <w:r w:rsidR="00A82AC1" w:rsidRPr="00A82AC1">
        <w:rPr>
          <w:rFonts w:ascii="Times New Roman" w:hAnsi="Times New Roman" w:cs="Times New Roman"/>
          <w:sz w:val="26"/>
          <w:szCs w:val="26"/>
        </w:rPr>
        <w:t>,</w:t>
      </w:r>
      <w:r w:rsidRPr="00A82AC1">
        <w:rPr>
          <w:rFonts w:ascii="Times New Roman" w:hAnsi="Times New Roman" w:cs="Times New Roman"/>
          <w:sz w:val="26"/>
          <w:szCs w:val="26"/>
        </w:rPr>
        <w:t xml:space="preserve"> ст.</w:t>
      </w:r>
      <w:r w:rsidR="00D04DA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29 Устава сельского поселения Дуровский сельсовет Добринского муниципального района, учитывая решения постоянных комиссий, Совет депутатов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 xml:space="preserve"> сельского поселения Дуровский сельсовет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 xml:space="preserve">Принять изменения в </w:t>
      </w:r>
      <w:r w:rsidR="008A6691">
        <w:rPr>
          <w:rFonts w:ascii="Times New Roman" w:hAnsi="Times New Roman" w:cs="Times New Roman"/>
          <w:sz w:val="26"/>
          <w:szCs w:val="26"/>
        </w:rPr>
        <w:t>«Б</w:t>
      </w:r>
      <w:r w:rsidRPr="00A82AC1">
        <w:rPr>
          <w:rFonts w:ascii="Times New Roman" w:hAnsi="Times New Roman" w:cs="Times New Roman"/>
          <w:sz w:val="26"/>
          <w:szCs w:val="26"/>
        </w:rPr>
        <w:t>юджет сельского поселения Дуровский сельсовет Добринского муниципального района Липецкой области Российской Федерации на 2017 год и плановый период 2018 и 2019 годов</w:t>
      </w:r>
      <w:r w:rsidR="008A6691">
        <w:rPr>
          <w:rFonts w:ascii="Times New Roman" w:hAnsi="Times New Roman" w:cs="Times New Roman"/>
          <w:sz w:val="26"/>
          <w:szCs w:val="26"/>
        </w:rPr>
        <w:t>»</w:t>
      </w:r>
      <w:r w:rsidRPr="00A82AC1">
        <w:rPr>
          <w:rFonts w:ascii="Times New Roman" w:hAnsi="Times New Roman" w:cs="Times New Roman"/>
          <w:sz w:val="26"/>
          <w:szCs w:val="26"/>
        </w:rPr>
        <w:t xml:space="preserve"> (утвержденный решением Совета депутатов сельского поселения </w:t>
      </w:r>
      <w:r w:rsidRPr="008A6691">
        <w:rPr>
          <w:rFonts w:ascii="Times New Roman" w:hAnsi="Times New Roman" w:cs="Times New Roman"/>
          <w:sz w:val="26"/>
          <w:szCs w:val="26"/>
        </w:rPr>
        <w:t>№</w:t>
      </w:r>
      <w:r w:rsidR="00A82AC1" w:rsidRPr="008A6691">
        <w:rPr>
          <w:rFonts w:ascii="Times New Roman" w:hAnsi="Times New Roman" w:cs="Times New Roman"/>
          <w:sz w:val="26"/>
          <w:szCs w:val="26"/>
        </w:rPr>
        <w:t xml:space="preserve"> </w:t>
      </w:r>
      <w:r w:rsidR="004D670F">
        <w:rPr>
          <w:rFonts w:ascii="Times New Roman" w:hAnsi="Times New Roman" w:cs="Times New Roman"/>
          <w:sz w:val="26"/>
          <w:szCs w:val="26"/>
        </w:rPr>
        <w:t>61</w:t>
      </w:r>
      <w:r w:rsidRPr="008A6691">
        <w:rPr>
          <w:rFonts w:ascii="Times New Roman" w:hAnsi="Times New Roman" w:cs="Times New Roman"/>
          <w:sz w:val="26"/>
          <w:szCs w:val="26"/>
        </w:rPr>
        <w:t>-рс от 22.12.2016</w:t>
      </w:r>
      <w:r w:rsidR="00A82AC1" w:rsidRPr="008A6691">
        <w:rPr>
          <w:rFonts w:ascii="Times New Roman" w:hAnsi="Times New Roman" w:cs="Times New Roman"/>
          <w:sz w:val="26"/>
          <w:szCs w:val="26"/>
        </w:rPr>
        <w:t xml:space="preserve"> </w:t>
      </w:r>
      <w:r w:rsidRPr="008A6691">
        <w:rPr>
          <w:rFonts w:ascii="Times New Roman" w:hAnsi="Times New Roman" w:cs="Times New Roman"/>
          <w:sz w:val="26"/>
          <w:szCs w:val="26"/>
        </w:rPr>
        <w:t>г</w:t>
      </w:r>
      <w:r w:rsidR="00A82AC1" w:rsidRPr="008A6691">
        <w:rPr>
          <w:rFonts w:ascii="Times New Roman" w:hAnsi="Times New Roman" w:cs="Times New Roman"/>
          <w:sz w:val="26"/>
          <w:szCs w:val="26"/>
        </w:rPr>
        <w:t>ода</w:t>
      </w:r>
      <w:r w:rsidR="00851F40" w:rsidRPr="00A82AC1">
        <w:rPr>
          <w:rFonts w:ascii="Times New Roman" w:hAnsi="Times New Roman" w:cs="Times New Roman"/>
          <w:sz w:val="26"/>
          <w:szCs w:val="26"/>
        </w:rPr>
        <w:t>, в редакции решения Совета депутатов № 6</w:t>
      </w:r>
      <w:r w:rsidR="00B21DFA" w:rsidRPr="00A82AC1">
        <w:rPr>
          <w:rFonts w:ascii="Times New Roman" w:hAnsi="Times New Roman" w:cs="Times New Roman"/>
          <w:sz w:val="26"/>
          <w:szCs w:val="26"/>
        </w:rPr>
        <w:t>5</w:t>
      </w:r>
      <w:r w:rsidR="00851F40" w:rsidRPr="00A82AC1">
        <w:rPr>
          <w:rFonts w:ascii="Times New Roman" w:hAnsi="Times New Roman" w:cs="Times New Roman"/>
          <w:sz w:val="26"/>
          <w:szCs w:val="26"/>
        </w:rPr>
        <w:t>-рс от 08.02.2017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51F40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</w:t>
      </w:r>
      <w:r w:rsidR="008A6201" w:rsidRPr="00A82AC1">
        <w:rPr>
          <w:rFonts w:ascii="Times New Roman" w:hAnsi="Times New Roman" w:cs="Times New Roman"/>
          <w:sz w:val="26"/>
          <w:szCs w:val="26"/>
        </w:rPr>
        <w:t>,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№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73-р</w:t>
      </w:r>
      <w:r w:rsidR="00A82AC1" w:rsidRPr="00A82AC1">
        <w:rPr>
          <w:rFonts w:ascii="Times New Roman" w:hAnsi="Times New Roman" w:cs="Times New Roman"/>
          <w:sz w:val="26"/>
          <w:szCs w:val="26"/>
        </w:rPr>
        <w:t>с</w:t>
      </w:r>
      <w:r w:rsidR="008A6201" w:rsidRPr="00A82AC1">
        <w:rPr>
          <w:rFonts w:ascii="Times New Roman" w:hAnsi="Times New Roman" w:cs="Times New Roman"/>
          <w:sz w:val="26"/>
          <w:szCs w:val="26"/>
        </w:rPr>
        <w:t xml:space="preserve"> от 03.04.2017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8A6201" w:rsidRPr="00A82AC1">
        <w:rPr>
          <w:rFonts w:ascii="Times New Roman" w:hAnsi="Times New Roman" w:cs="Times New Roman"/>
          <w:sz w:val="26"/>
          <w:szCs w:val="26"/>
        </w:rPr>
        <w:t>г</w:t>
      </w:r>
      <w:r w:rsidR="00A82AC1" w:rsidRPr="00A82AC1">
        <w:rPr>
          <w:rFonts w:ascii="Times New Roman" w:hAnsi="Times New Roman" w:cs="Times New Roman"/>
          <w:sz w:val="26"/>
          <w:szCs w:val="26"/>
        </w:rPr>
        <w:t>ода, № 77-рс от 15.05.2017 года</w:t>
      </w:r>
      <w:r w:rsidR="00B91057">
        <w:rPr>
          <w:rFonts w:ascii="Times New Roman" w:hAnsi="Times New Roman" w:cs="Times New Roman"/>
          <w:sz w:val="26"/>
          <w:szCs w:val="26"/>
        </w:rPr>
        <w:t>, № 81-рс от 20.06.2017 года, № 84-рс от 08.08.2017 года</w:t>
      </w:r>
      <w:proofErr w:type="gramEnd"/>
      <w:r w:rsidR="00072905">
        <w:rPr>
          <w:rFonts w:ascii="Times New Roman" w:hAnsi="Times New Roman" w:cs="Times New Roman"/>
          <w:sz w:val="26"/>
          <w:szCs w:val="26"/>
        </w:rPr>
        <w:t>, № 101-рс от 07.12.2017 года</w:t>
      </w:r>
      <w:proofErr w:type="gramStart"/>
      <w:r w:rsidRPr="00A82AC1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A82AC1">
        <w:rPr>
          <w:rFonts w:ascii="Times New Roman" w:hAnsi="Times New Roman" w:cs="Times New Roman"/>
          <w:sz w:val="26"/>
          <w:szCs w:val="26"/>
        </w:rPr>
        <w:t>прилагаются)</w:t>
      </w:r>
      <w:r w:rsidR="00A82AC1" w:rsidRP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2.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B1108" w:rsidRPr="00A82AC1" w:rsidRDefault="00945A1B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</w:t>
      </w:r>
      <w:r w:rsidR="00A82AC1">
        <w:rPr>
          <w:rFonts w:ascii="Times New Roman" w:hAnsi="Times New Roman" w:cs="Times New Roman"/>
          <w:sz w:val="26"/>
          <w:szCs w:val="26"/>
        </w:rPr>
        <w:t>.</w:t>
      </w:r>
    </w:p>
    <w:p w:rsidR="009B1108" w:rsidRDefault="009B1108" w:rsidP="00A82AC1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сельского  поселения</w:t>
      </w:r>
    </w:p>
    <w:p w:rsidR="009B1108" w:rsidRPr="00A82AC1" w:rsidRDefault="00945A1B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Дуровский сельсовет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2AC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82AC1">
        <w:rPr>
          <w:rFonts w:ascii="Times New Roman" w:hAnsi="Times New Roman" w:cs="Times New Roman"/>
          <w:sz w:val="26"/>
          <w:szCs w:val="26"/>
        </w:rPr>
        <w:t xml:space="preserve">         С.В.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Ходяков</w:t>
      </w:r>
    </w:p>
    <w:p w:rsidR="009B1108" w:rsidRPr="00A82AC1" w:rsidRDefault="00A82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9B1108" w:rsidRDefault="009B1108">
      <w:pPr>
        <w:jc w:val="both"/>
        <w:rPr>
          <w:rFonts w:hint="eastAsia"/>
          <w:sz w:val="28"/>
          <w:szCs w:val="28"/>
        </w:rPr>
      </w:pPr>
    </w:p>
    <w:p w:rsidR="00E52185" w:rsidRDefault="00945A1B">
      <w:pPr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52185" w:rsidRDefault="00E52185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A82AC1" w:rsidP="00E52185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5A1B" w:rsidRPr="00A82AC1">
        <w:rPr>
          <w:rFonts w:ascii="Times New Roman" w:hAnsi="Times New Roman" w:cs="Times New Roman"/>
          <w:sz w:val="26"/>
          <w:szCs w:val="26"/>
        </w:rPr>
        <w:t>Приняты</w:t>
      </w:r>
      <w:proofErr w:type="gramEnd"/>
    </w:p>
    <w:p w:rsidR="009B1108" w:rsidRPr="00A82AC1" w:rsidRDefault="00945A1B" w:rsidP="00E52185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решением Совета депутатов</w:t>
      </w:r>
    </w:p>
    <w:p w:rsidR="009B1108" w:rsidRPr="00A82AC1" w:rsidRDefault="00945A1B" w:rsidP="00E52185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сельского поселения</w:t>
      </w:r>
    </w:p>
    <w:p w:rsidR="009B1108" w:rsidRPr="00A82AC1" w:rsidRDefault="00945A1B" w:rsidP="00E52185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Дуровский сельсовет</w:t>
      </w:r>
    </w:p>
    <w:p w:rsidR="009B1108" w:rsidRPr="00A82AC1" w:rsidRDefault="00945A1B" w:rsidP="00E52185">
      <w:pPr>
        <w:jc w:val="right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B91057">
        <w:rPr>
          <w:rFonts w:ascii="Times New Roman" w:hAnsi="Times New Roman" w:cs="Times New Roman"/>
          <w:sz w:val="26"/>
          <w:szCs w:val="26"/>
        </w:rPr>
        <w:t>о</w:t>
      </w:r>
      <w:r w:rsidRPr="00A82AC1">
        <w:rPr>
          <w:rFonts w:ascii="Times New Roman" w:hAnsi="Times New Roman" w:cs="Times New Roman"/>
          <w:sz w:val="26"/>
          <w:szCs w:val="26"/>
        </w:rPr>
        <w:t>т</w:t>
      </w:r>
      <w:r w:rsidR="00B91057">
        <w:rPr>
          <w:rFonts w:ascii="Times New Roman" w:hAnsi="Times New Roman" w:cs="Times New Roman"/>
          <w:sz w:val="26"/>
          <w:szCs w:val="26"/>
        </w:rPr>
        <w:t xml:space="preserve"> </w:t>
      </w:r>
      <w:r w:rsidR="00072905">
        <w:rPr>
          <w:rFonts w:ascii="Times New Roman" w:hAnsi="Times New Roman" w:cs="Times New Roman"/>
          <w:sz w:val="26"/>
          <w:szCs w:val="26"/>
        </w:rPr>
        <w:t>26</w:t>
      </w:r>
      <w:r w:rsidR="00FA3BF5">
        <w:rPr>
          <w:rFonts w:ascii="Times New Roman" w:hAnsi="Times New Roman" w:cs="Times New Roman"/>
          <w:sz w:val="26"/>
          <w:szCs w:val="26"/>
        </w:rPr>
        <w:t>.12.</w:t>
      </w:r>
      <w:r w:rsidR="00B91057">
        <w:rPr>
          <w:rFonts w:ascii="Times New Roman" w:hAnsi="Times New Roman" w:cs="Times New Roman"/>
          <w:sz w:val="26"/>
          <w:szCs w:val="26"/>
        </w:rPr>
        <w:t>20</w:t>
      </w:r>
      <w:r w:rsidRPr="00A82AC1">
        <w:rPr>
          <w:rFonts w:ascii="Times New Roman" w:hAnsi="Times New Roman" w:cs="Times New Roman"/>
          <w:sz w:val="26"/>
          <w:szCs w:val="26"/>
        </w:rPr>
        <w:t>17</w:t>
      </w:r>
      <w:r w:rsidR="00955EF4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г.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 xml:space="preserve">№ </w:t>
      </w:r>
      <w:r w:rsidR="00763E35">
        <w:rPr>
          <w:rFonts w:ascii="Times New Roman" w:hAnsi="Times New Roman" w:cs="Times New Roman"/>
          <w:sz w:val="26"/>
          <w:szCs w:val="26"/>
        </w:rPr>
        <w:t>108</w:t>
      </w:r>
      <w:r w:rsidRPr="00A82AC1">
        <w:rPr>
          <w:rFonts w:ascii="Times New Roman" w:hAnsi="Times New Roman" w:cs="Times New Roman"/>
          <w:sz w:val="26"/>
          <w:szCs w:val="26"/>
        </w:rPr>
        <w:t>-рс</w:t>
      </w:r>
    </w:p>
    <w:p w:rsidR="009B1108" w:rsidRPr="00A82AC1" w:rsidRDefault="009B1108" w:rsidP="00E5218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B1108">
      <w:pPr>
        <w:rPr>
          <w:rFonts w:ascii="Times New Roman" w:hAnsi="Times New Roman" w:cs="Times New Roman"/>
          <w:sz w:val="26"/>
          <w:szCs w:val="26"/>
        </w:rPr>
      </w:pPr>
    </w:p>
    <w:p w:rsidR="009B1108" w:rsidRPr="00A82AC1" w:rsidRDefault="00945A1B" w:rsidP="00B34AA0">
      <w:pPr>
        <w:jc w:val="center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9B1108" w:rsidRPr="00A82AC1" w:rsidRDefault="00945A1B" w:rsidP="00B34AA0">
      <w:pPr>
        <w:jc w:val="center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>в бюджет сельского поселения Дуровский сельсовет Добринского муниципального района Липецкой области Российской Федерации на</w:t>
      </w:r>
      <w:r w:rsidR="00A82AC1" w:rsidRPr="00A82AC1">
        <w:rPr>
          <w:rFonts w:ascii="Times New Roman" w:hAnsi="Times New Roman" w:cs="Times New Roman"/>
          <w:sz w:val="26"/>
          <w:szCs w:val="26"/>
        </w:rPr>
        <w:t xml:space="preserve"> </w:t>
      </w:r>
      <w:r w:rsidRPr="00A82AC1">
        <w:rPr>
          <w:rFonts w:ascii="Times New Roman" w:hAnsi="Times New Roman" w:cs="Times New Roman"/>
          <w:sz w:val="26"/>
          <w:szCs w:val="26"/>
        </w:rPr>
        <w:t>2017 год плановый период 2018 и 2019 годов</w:t>
      </w:r>
      <w:r w:rsidR="00B34AA0">
        <w:rPr>
          <w:rFonts w:ascii="Times New Roman" w:hAnsi="Times New Roman" w:cs="Times New Roman"/>
          <w:sz w:val="26"/>
          <w:szCs w:val="26"/>
        </w:rPr>
        <w:t>.</w:t>
      </w:r>
    </w:p>
    <w:p w:rsidR="009B1108" w:rsidRDefault="009B11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AA0" w:rsidRPr="00A82AC1" w:rsidRDefault="00B34AA0" w:rsidP="00B34A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бюджет сельского </w:t>
      </w:r>
      <w:r w:rsidRPr="00A82AC1">
        <w:rPr>
          <w:rFonts w:ascii="Times New Roman" w:hAnsi="Times New Roman" w:cs="Times New Roman"/>
          <w:sz w:val="26"/>
          <w:szCs w:val="26"/>
        </w:rPr>
        <w:t xml:space="preserve"> поселения Дуровский сельсовет Добринского муниципального района Липецкой области Российской Федерации на 2017 год плановый период 2018 и 2019 годов» (утвержденный решением Совета депутатов сельского поселения </w:t>
      </w:r>
      <w:r w:rsidRPr="008A669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8A6691">
        <w:rPr>
          <w:rFonts w:ascii="Times New Roman" w:hAnsi="Times New Roman" w:cs="Times New Roman"/>
          <w:sz w:val="26"/>
          <w:szCs w:val="26"/>
        </w:rPr>
        <w:t>-рс от 22.12.2016 года</w:t>
      </w:r>
      <w:r w:rsidRPr="00A82AC1">
        <w:rPr>
          <w:rFonts w:ascii="Times New Roman" w:hAnsi="Times New Roman" w:cs="Times New Roman"/>
          <w:sz w:val="26"/>
          <w:szCs w:val="26"/>
        </w:rPr>
        <w:t>, в редакции решения Совета депутатов № 65-рс от 08.02.2017 года, № 73-р от 03.04.2017 года, № 77-рс от 15.05.2017 года</w:t>
      </w:r>
      <w:r>
        <w:rPr>
          <w:rFonts w:ascii="Times New Roman" w:hAnsi="Times New Roman" w:cs="Times New Roman"/>
          <w:sz w:val="26"/>
          <w:szCs w:val="26"/>
        </w:rPr>
        <w:t>, № 81-рс от 20.06.2017 года, № 84-рс от 08.08.2017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101-рс от 07.12.2017 года)</w:t>
      </w:r>
      <w:proofErr w:type="gramEnd"/>
    </w:p>
    <w:p w:rsidR="00B34AA0" w:rsidRPr="00A82AC1" w:rsidRDefault="00B34AA0" w:rsidP="00B34A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AA0" w:rsidRPr="00A82AC1" w:rsidRDefault="00B34A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351F" w:rsidRPr="00A82AC1" w:rsidRDefault="00BE2C58" w:rsidP="00A82A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5A1B" w:rsidRPr="00A82AC1">
        <w:rPr>
          <w:rFonts w:ascii="Times New Roman" w:hAnsi="Times New Roman" w:cs="Times New Roman"/>
          <w:sz w:val="26"/>
          <w:szCs w:val="26"/>
        </w:rPr>
        <w:t>.</w:t>
      </w:r>
      <w:r w:rsidR="00A82AC1">
        <w:rPr>
          <w:rFonts w:ascii="Times New Roman" w:hAnsi="Times New Roman" w:cs="Times New Roman"/>
          <w:sz w:val="26"/>
          <w:szCs w:val="26"/>
        </w:rPr>
        <w:t xml:space="preserve"> 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B7342">
        <w:rPr>
          <w:rFonts w:ascii="Times New Roman" w:hAnsi="Times New Roman" w:cs="Times New Roman"/>
          <w:sz w:val="26"/>
          <w:szCs w:val="26"/>
        </w:rPr>
        <w:t>6</w:t>
      </w:r>
      <w:r w:rsidR="00945A1B" w:rsidRPr="00A82AC1">
        <w:rPr>
          <w:rFonts w:ascii="Times New Roman" w:hAnsi="Times New Roman" w:cs="Times New Roman"/>
          <w:sz w:val="26"/>
          <w:szCs w:val="26"/>
        </w:rPr>
        <w:t xml:space="preserve">  изложить  в новой редакции (прилагается)</w:t>
      </w:r>
      <w:r w:rsidR="0022351F" w:rsidRPr="00A82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A34" w:rsidRDefault="00BE2C58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7A34" w:rsidRPr="00A82AC1">
        <w:rPr>
          <w:rFonts w:ascii="Times New Roman" w:hAnsi="Times New Roman" w:cs="Times New Roman"/>
          <w:sz w:val="26"/>
          <w:szCs w:val="26"/>
        </w:rPr>
        <w:t>.</w:t>
      </w:r>
      <w:r w:rsidR="00547A34">
        <w:rPr>
          <w:rFonts w:ascii="Times New Roman" w:hAnsi="Times New Roman" w:cs="Times New Roman"/>
          <w:sz w:val="26"/>
          <w:szCs w:val="26"/>
        </w:rPr>
        <w:t xml:space="preserve"> </w:t>
      </w:r>
      <w:r w:rsidR="00547A34" w:rsidRPr="00A82A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B7342">
        <w:rPr>
          <w:rFonts w:ascii="Times New Roman" w:hAnsi="Times New Roman" w:cs="Times New Roman"/>
          <w:sz w:val="26"/>
          <w:szCs w:val="26"/>
        </w:rPr>
        <w:t>8</w:t>
      </w:r>
      <w:r w:rsidR="00547A34" w:rsidRPr="00A82AC1">
        <w:rPr>
          <w:rFonts w:ascii="Times New Roman" w:hAnsi="Times New Roman" w:cs="Times New Roman"/>
          <w:sz w:val="26"/>
          <w:szCs w:val="26"/>
        </w:rPr>
        <w:t xml:space="preserve">  изложить  в новой редакции (прилагается)  </w:t>
      </w:r>
    </w:p>
    <w:p w:rsidR="007B7342" w:rsidRDefault="00F84F5C" w:rsidP="00547A3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B7342">
        <w:rPr>
          <w:rFonts w:ascii="Times New Roman" w:hAnsi="Times New Roman" w:cs="Times New Roman"/>
          <w:sz w:val="26"/>
          <w:szCs w:val="26"/>
        </w:rPr>
        <w:t xml:space="preserve">. </w:t>
      </w:r>
      <w:r w:rsidR="007B7342" w:rsidRPr="00A82A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B7342">
        <w:rPr>
          <w:rFonts w:ascii="Times New Roman" w:hAnsi="Times New Roman" w:cs="Times New Roman"/>
          <w:sz w:val="26"/>
          <w:szCs w:val="26"/>
        </w:rPr>
        <w:t xml:space="preserve">10 </w:t>
      </w:r>
      <w:r w:rsidR="007B7342" w:rsidRPr="00A82AC1">
        <w:rPr>
          <w:rFonts w:ascii="Times New Roman" w:hAnsi="Times New Roman" w:cs="Times New Roman"/>
          <w:sz w:val="26"/>
          <w:szCs w:val="26"/>
        </w:rPr>
        <w:t>изложить  в новой редакции (прилагается)</w:t>
      </w:r>
    </w:p>
    <w:p w:rsidR="009B1108" w:rsidRDefault="009B1108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F84F5C" w:rsidRDefault="00F84F5C">
      <w:pPr>
        <w:tabs>
          <w:tab w:val="left" w:pos="1252"/>
        </w:tabs>
        <w:jc w:val="both"/>
        <w:rPr>
          <w:rFonts w:hint="eastAsia"/>
          <w:sz w:val="28"/>
          <w:szCs w:val="28"/>
        </w:rPr>
      </w:pPr>
    </w:p>
    <w:p w:rsidR="009B1108" w:rsidRDefault="00945A1B">
      <w:pPr>
        <w:tabs>
          <w:tab w:val="left" w:pos="1252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8A6691" w:rsidRDefault="008A669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A82AC1" w:rsidRPr="00A82AC1" w:rsidRDefault="00A82AC1" w:rsidP="00A82AC1">
      <w:pPr>
        <w:jc w:val="both"/>
        <w:rPr>
          <w:rFonts w:ascii="Times New Roman" w:hAnsi="Times New Roman" w:cs="Times New Roman"/>
          <w:sz w:val="26"/>
          <w:szCs w:val="26"/>
        </w:rPr>
      </w:pPr>
      <w:r w:rsidRPr="00A82AC1">
        <w:rPr>
          <w:rFonts w:ascii="Times New Roman" w:hAnsi="Times New Roman" w:cs="Times New Roman"/>
          <w:sz w:val="26"/>
          <w:szCs w:val="26"/>
        </w:rPr>
        <w:t xml:space="preserve">Дуровский сельсовет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82AC1">
        <w:rPr>
          <w:rFonts w:ascii="Times New Roman" w:hAnsi="Times New Roman" w:cs="Times New Roman"/>
          <w:sz w:val="26"/>
          <w:szCs w:val="26"/>
        </w:rPr>
        <w:t xml:space="preserve">                 С.В. Ходяков</w:t>
      </w:r>
    </w:p>
    <w:p w:rsidR="009B1108" w:rsidRDefault="009B1108">
      <w:pPr>
        <w:rPr>
          <w:rFonts w:hint="eastAsia"/>
          <w:b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9B1108" w:rsidRDefault="009B1108">
      <w:pPr>
        <w:rPr>
          <w:rFonts w:hint="eastAsia"/>
          <w:sz w:val="25"/>
          <w:szCs w:val="25"/>
        </w:rPr>
      </w:pPr>
    </w:p>
    <w:p w:rsidR="00E573C8" w:rsidRDefault="00E573C8">
      <w:pPr>
        <w:rPr>
          <w:rFonts w:hint="eastAsia"/>
          <w:sz w:val="25"/>
          <w:szCs w:val="25"/>
        </w:rPr>
      </w:pPr>
    </w:p>
    <w:p w:rsidR="008A6691" w:rsidRDefault="008A6691">
      <w:pPr>
        <w:rPr>
          <w:rFonts w:hint="eastAsia"/>
          <w:sz w:val="25"/>
          <w:szCs w:val="25"/>
        </w:rPr>
      </w:pPr>
    </w:p>
    <w:p w:rsidR="00BE2C58" w:rsidRDefault="00BE2C58">
      <w:pPr>
        <w:rPr>
          <w:rFonts w:hint="eastAsia"/>
          <w:sz w:val="25"/>
          <w:szCs w:val="25"/>
        </w:rPr>
      </w:pPr>
    </w:p>
    <w:p w:rsidR="00BE2C58" w:rsidRDefault="00BE2C58">
      <w:pPr>
        <w:rPr>
          <w:rFonts w:hint="eastAsia"/>
          <w:sz w:val="25"/>
          <w:szCs w:val="25"/>
        </w:rPr>
      </w:pPr>
    </w:p>
    <w:p w:rsidR="00BE2C58" w:rsidRDefault="00BE2C58">
      <w:pPr>
        <w:rPr>
          <w:rFonts w:hint="eastAsia"/>
          <w:sz w:val="25"/>
          <w:szCs w:val="25"/>
        </w:rPr>
      </w:pPr>
    </w:p>
    <w:p w:rsidR="00BE2C58" w:rsidRDefault="00BE2C58">
      <w:pPr>
        <w:rPr>
          <w:rFonts w:hint="eastAsia"/>
          <w:sz w:val="25"/>
          <w:szCs w:val="25"/>
        </w:rPr>
      </w:pPr>
    </w:p>
    <w:p w:rsidR="00BE2C58" w:rsidRDefault="00BE2C58">
      <w:pPr>
        <w:rPr>
          <w:rFonts w:hint="eastAsia"/>
          <w:sz w:val="25"/>
          <w:szCs w:val="25"/>
        </w:rPr>
      </w:pPr>
    </w:p>
    <w:p w:rsidR="00F84F5C" w:rsidRDefault="00F84F5C">
      <w:pPr>
        <w:rPr>
          <w:rFonts w:hint="eastAsia"/>
          <w:sz w:val="25"/>
          <w:szCs w:val="25"/>
        </w:rPr>
      </w:pPr>
    </w:p>
    <w:p w:rsidR="00F84F5C" w:rsidRDefault="00F84F5C">
      <w:pPr>
        <w:rPr>
          <w:rFonts w:hint="eastAsia"/>
          <w:sz w:val="25"/>
          <w:szCs w:val="25"/>
        </w:rPr>
      </w:pPr>
    </w:p>
    <w:p w:rsidR="00F84F5C" w:rsidRDefault="00F84F5C">
      <w:pPr>
        <w:rPr>
          <w:rFonts w:hint="eastAsia"/>
          <w:sz w:val="25"/>
          <w:szCs w:val="25"/>
        </w:rPr>
      </w:pPr>
    </w:p>
    <w:p w:rsidR="00F84F5C" w:rsidRDefault="00F84F5C">
      <w:pPr>
        <w:rPr>
          <w:rFonts w:hint="eastAsia"/>
          <w:sz w:val="25"/>
          <w:szCs w:val="25"/>
        </w:rPr>
      </w:pPr>
    </w:p>
    <w:p w:rsidR="00F84F5C" w:rsidRDefault="00F84F5C">
      <w:pPr>
        <w:rPr>
          <w:rFonts w:hint="eastAsia"/>
          <w:sz w:val="25"/>
          <w:szCs w:val="25"/>
        </w:rPr>
      </w:pPr>
    </w:p>
    <w:p w:rsidR="00BE2C58" w:rsidRDefault="00BE2C58">
      <w:pPr>
        <w:rPr>
          <w:rFonts w:hint="eastAsia"/>
          <w:sz w:val="25"/>
          <w:szCs w:val="25"/>
        </w:rPr>
      </w:pPr>
    </w:p>
    <w:p w:rsidR="00BE2C58" w:rsidRDefault="00BE2C58">
      <w:pPr>
        <w:rPr>
          <w:rFonts w:hint="eastAsia"/>
          <w:sz w:val="25"/>
          <w:szCs w:val="25"/>
        </w:rPr>
      </w:pPr>
    </w:p>
    <w:p w:rsidR="00BE2C58" w:rsidRDefault="00BE2C58">
      <w:pPr>
        <w:rPr>
          <w:rFonts w:hint="eastAsia"/>
          <w:sz w:val="25"/>
          <w:szCs w:val="25"/>
        </w:rPr>
      </w:pPr>
    </w:p>
    <w:p w:rsidR="008A6691" w:rsidRDefault="008A6691">
      <w:pPr>
        <w:rPr>
          <w:rFonts w:hint="eastAsia"/>
          <w:sz w:val="25"/>
          <w:szCs w:val="25"/>
        </w:rPr>
      </w:pPr>
    </w:p>
    <w:p w:rsidR="008E12C8" w:rsidRPr="00790EB9" w:rsidRDefault="008E12C8" w:rsidP="008E12C8">
      <w:pPr>
        <w:pStyle w:val="Heading9"/>
        <w:jc w:val="right"/>
        <w:outlineLvl w:val="9"/>
        <w:rPr>
          <w:i/>
        </w:rPr>
      </w:pPr>
      <w:r w:rsidRPr="00790EB9">
        <w:rPr>
          <w:rStyle w:val="aa"/>
          <w:i w:val="0"/>
          <w:sz w:val="24"/>
        </w:rPr>
        <w:t>Приложение 6</w:t>
      </w:r>
    </w:p>
    <w:p w:rsidR="008E12C8" w:rsidRDefault="008E12C8" w:rsidP="008E12C8">
      <w:pPr>
        <w:pStyle w:val="Standard"/>
        <w:jc w:val="right"/>
      </w:pPr>
      <w:r>
        <w:t>к бюджету сельского поселения</w:t>
      </w:r>
    </w:p>
    <w:p w:rsidR="008E12C8" w:rsidRDefault="008E12C8" w:rsidP="008E12C8">
      <w:pPr>
        <w:pStyle w:val="Standard"/>
        <w:jc w:val="right"/>
      </w:pPr>
      <w:r>
        <w:t>Дуровский сельсовет Добринского</w:t>
      </w:r>
    </w:p>
    <w:p w:rsidR="008E12C8" w:rsidRDefault="008E12C8" w:rsidP="008E12C8">
      <w:pPr>
        <w:pStyle w:val="Standard"/>
        <w:jc w:val="right"/>
      </w:pPr>
      <w:r>
        <w:t>муниципального района Липецкой области</w:t>
      </w:r>
    </w:p>
    <w:p w:rsidR="008E12C8" w:rsidRDefault="008E12C8" w:rsidP="008E12C8">
      <w:pPr>
        <w:pStyle w:val="Standard"/>
        <w:jc w:val="right"/>
      </w:pPr>
      <w:r>
        <w:t>Российской Федерации на 2017 год</w:t>
      </w:r>
    </w:p>
    <w:p w:rsidR="008E12C8" w:rsidRDefault="008E12C8" w:rsidP="008E12C8">
      <w:pPr>
        <w:pStyle w:val="Standard"/>
        <w:jc w:val="right"/>
      </w:pPr>
      <w:r>
        <w:rPr>
          <w:rFonts w:eastAsia="Times New Roman"/>
        </w:rPr>
        <w:t xml:space="preserve">  </w:t>
      </w:r>
      <w:r>
        <w:t>и плановый период 2018 и 2019 годов</w:t>
      </w:r>
    </w:p>
    <w:p w:rsidR="008E12C8" w:rsidRDefault="008E12C8" w:rsidP="008E12C8">
      <w:pPr>
        <w:pStyle w:val="Standard"/>
        <w:jc w:val="right"/>
      </w:pPr>
    </w:p>
    <w:p w:rsidR="008E12C8" w:rsidRPr="001D7AB3" w:rsidRDefault="008E12C8" w:rsidP="008E12C8">
      <w:pPr>
        <w:pStyle w:val="Standard"/>
        <w:jc w:val="center"/>
        <w:rPr>
          <w:b/>
        </w:rPr>
      </w:pPr>
      <w:r w:rsidRPr="001D7AB3">
        <w:rPr>
          <w:b/>
        </w:rPr>
        <w:t>Распределение бюджетных ассигнований сельского поселения по разделам и подразделениям классификации расходов бюджетов Российской Федерации на 2017 год</w:t>
      </w:r>
    </w:p>
    <w:p w:rsidR="008E12C8" w:rsidRDefault="008E12C8" w:rsidP="008E12C8">
      <w:pPr>
        <w:pStyle w:val="Textbody"/>
        <w:jc w:val="right"/>
      </w:pPr>
    </w:p>
    <w:tbl>
      <w:tblPr>
        <w:tblW w:w="9615" w:type="dxa"/>
        <w:tblInd w:w="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6"/>
        <w:gridCol w:w="709"/>
        <w:gridCol w:w="567"/>
        <w:gridCol w:w="1843"/>
      </w:tblGrid>
      <w:tr w:rsidR="008E12C8" w:rsidTr="00790EB9">
        <w:trPr>
          <w:cantSplit/>
          <w:trHeight w:val="15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043744" w:rsidRDefault="008E12C8" w:rsidP="00790EB9">
            <w:pPr>
              <w:pStyle w:val="Heading3"/>
              <w:numPr>
                <w:ilvl w:val="2"/>
                <w:numId w:val="1"/>
              </w:numPr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1D7AB3" w:rsidRDefault="008E12C8" w:rsidP="00790EB9">
            <w:pPr>
              <w:pStyle w:val="Standard"/>
              <w:rPr>
                <w:bCs/>
                <w:eastAsianLayout w:id="1387470848" w:vert="1" w:vertCompress="1"/>
              </w:rPr>
            </w:pPr>
            <w:r w:rsidRPr="001D7AB3">
              <w:rPr>
                <w:bCs/>
                <w:eastAsianLayout w:id="1387470848" w:vert="1" w:vertCompress="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Pr="001D7AB3" w:rsidRDefault="008E12C8" w:rsidP="00790EB9">
            <w:pPr>
              <w:pStyle w:val="Standard"/>
              <w:ind w:left="113" w:right="113"/>
              <w:rPr>
                <w:bCs/>
                <w:eastAsianLayout w:id="1387470849" w:vert="1" w:vertCompress="1"/>
              </w:rPr>
            </w:pPr>
            <w:r w:rsidRPr="001D7AB3">
              <w:rPr>
                <w:bCs/>
                <w:eastAsianLayout w:id="1387470849" w:vert="1" w:vertCompress="1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jc w:val="center"/>
              <w:rPr>
                <w:bCs/>
                <w:sz w:val="26"/>
                <w:szCs w:val="28"/>
              </w:rPr>
            </w:pPr>
          </w:p>
          <w:p w:rsidR="008E12C8" w:rsidRDefault="008E12C8" w:rsidP="00790EB9">
            <w:pPr>
              <w:pStyle w:val="Standard"/>
              <w:jc w:val="center"/>
              <w:rPr>
                <w:lang w:eastAsia="ru-RU"/>
              </w:rPr>
            </w:pPr>
            <w:r w:rsidRPr="00484268">
              <w:rPr>
                <w:lang w:eastAsia="ru-RU"/>
              </w:rPr>
              <w:t>Сумма</w:t>
            </w:r>
            <w:r>
              <w:rPr>
                <w:lang w:eastAsia="ru-RU"/>
              </w:rPr>
              <w:t xml:space="preserve"> </w:t>
            </w:r>
          </w:p>
          <w:p w:rsidR="008E12C8" w:rsidRPr="00484268" w:rsidRDefault="008E12C8" w:rsidP="00790EB9">
            <w:pPr>
              <w:pStyle w:val="Standard"/>
              <w:jc w:val="center"/>
              <w:rPr>
                <w:bCs/>
                <w:sz w:val="26"/>
                <w:szCs w:val="28"/>
              </w:rPr>
            </w:pPr>
            <w:r>
              <w:rPr>
                <w:lang w:eastAsia="ru-RU"/>
              </w:rPr>
              <w:t>(в рублях)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043744" w:rsidRDefault="008E12C8" w:rsidP="00790EB9">
            <w:pPr>
              <w:pStyle w:val="Heading4"/>
              <w:spacing w:before="0" w:after="0"/>
              <w:outlineLvl w:val="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4374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8E12C8" w:rsidP="0021710A">
            <w:pPr>
              <w:pStyle w:val="Standard"/>
              <w:rPr>
                <w:b/>
                <w:bCs/>
              </w:rPr>
            </w:pPr>
            <w:r w:rsidRPr="00C84D4F">
              <w:rPr>
                <w:b/>
                <w:bCs/>
              </w:rPr>
              <w:t>4</w:t>
            </w:r>
            <w:r w:rsidR="0021710A" w:rsidRPr="00C84D4F">
              <w:rPr>
                <w:b/>
                <w:bCs/>
              </w:rPr>
              <w:t> 921 623,25</w:t>
            </w:r>
          </w:p>
        </w:tc>
      </w:tr>
      <w:tr w:rsidR="008E12C8" w:rsidTr="00790EB9">
        <w:trPr>
          <w:trHeight w:val="219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043744" w:rsidRDefault="008E12C8" w:rsidP="00790EB9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</w:pPr>
            <w:r w:rsidRPr="00043744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C84D4F" w:rsidRDefault="00C84D4F" w:rsidP="00666D83">
            <w:pPr>
              <w:pStyle w:val="Standard"/>
              <w:rPr>
                <w:b/>
                <w:color w:val="000000"/>
              </w:rPr>
            </w:pPr>
            <w:r w:rsidRPr="00C84D4F">
              <w:rPr>
                <w:b/>
                <w:color w:val="000000"/>
              </w:rPr>
              <w:t>2 053 142,25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043744" w:rsidRDefault="008E12C8" w:rsidP="00790EB9">
            <w:pPr>
              <w:pStyle w:val="Heading8"/>
              <w:spacing w:before="0" w:after="0"/>
              <w:outlineLvl w:val="9"/>
              <w:rPr>
                <w:rFonts w:ascii="Times New Roman" w:hAnsi="Times New Roman" w:cs="Times New Roman"/>
                <w:i w:val="0"/>
              </w:rPr>
            </w:pPr>
            <w:r w:rsidRPr="00043744">
              <w:rPr>
                <w:rFonts w:ascii="Times New Roman" w:hAnsi="Times New Roman" w:cs="Times New Roman"/>
                <w:bCs/>
                <w:i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4F" w:rsidRPr="00C84D4F" w:rsidRDefault="00C84D4F" w:rsidP="00A25FAD">
            <w:pPr>
              <w:pStyle w:val="Standard"/>
              <w:rPr>
                <w:color w:val="000000"/>
              </w:rPr>
            </w:pPr>
          </w:p>
          <w:p w:rsidR="008E12C8" w:rsidRPr="00C84D4F" w:rsidRDefault="00C84D4F" w:rsidP="00A25FAD">
            <w:pPr>
              <w:pStyle w:val="Standard"/>
              <w:rPr>
                <w:color w:val="000000"/>
              </w:rPr>
            </w:pPr>
            <w:r w:rsidRPr="00C84D4F">
              <w:rPr>
                <w:color w:val="000000"/>
              </w:rPr>
              <w:t>708 123,00</w:t>
            </w:r>
          </w:p>
        </w:tc>
      </w:tr>
      <w:tr w:rsidR="008E12C8" w:rsidTr="00790EB9">
        <w:trPr>
          <w:trHeight w:val="1147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pacing w:after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8E12C8" w:rsidP="00790EB9">
            <w:pPr>
              <w:pStyle w:val="Standard"/>
              <w:rPr>
                <w:bCs/>
                <w:color w:val="000000"/>
              </w:rPr>
            </w:pPr>
          </w:p>
          <w:p w:rsidR="008E12C8" w:rsidRPr="00C84D4F" w:rsidRDefault="008E12C8" w:rsidP="00790EB9">
            <w:pPr>
              <w:pStyle w:val="Standard"/>
              <w:rPr>
                <w:bCs/>
                <w:color w:val="000000"/>
              </w:rPr>
            </w:pPr>
          </w:p>
          <w:p w:rsidR="008E12C8" w:rsidRPr="00C84D4F" w:rsidRDefault="008E12C8" w:rsidP="00790EB9">
            <w:pPr>
              <w:pStyle w:val="Standard"/>
              <w:rPr>
                <w:bCs/>
                <w:color w:val="000000"/>
              </w:rPr>
            </w:pPr>
          </w:p>
          <w:p w:rsidR="008E12C8" w:rsidRPr="00C84D4F" w:rsidRDefault="00C84D4F" w:rsidP="00A25FAD">
            <w:pPr>
              <w:pStyle w:val="Standard"/>
              <w:rPr>
                <w:bCs/>
                <w:color w:val="000000"/>
              </w:rPr>
            </w:pPr>
            <w:r w:rsidRPr="00C84D4F">
              <w:rPr>
                <w:color w:val="000000"/>
              </w:rPr>
              <w:t>1 182 380,00</w:t>
            </w:r>
          </w:p>
        </w:tc>
      </w:tr>
      <w:tr w:rsidR="008E12C8" w:rsidTr="00790EB9">
        <w:trPr>
          <w:trHeight w:val="696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C84D4F" w:rsidRDefault="008E12C8" w:rsidP="00F97AE7">
            <w:pPr>
              <w:pStyle w:val="Standard"/>
              <w:rPr>
                <w:bCs/>
                <w:color w:val="000000"/>
              </w:rPr>
            </w:pPr>
            <w:r w:rsidRPr="00C84D4F">
              <w:rPr>
                <w:bCs/>
                <w:color w:val="000000"/>
              </w:rPr>
              <w:t>13</w:t>
            </w:r>
            <w:r w:rsidR="00F97AE7" w:rsidRPr="00C84D4F">
              <w:rPr>
                <w:bCs/>
                <w:color w:val="000000"/>
              </w:rPr>
              <w:t>5 2</w:t>
            </w:r>
            <w:r w:rsidRPr="00C84D4F">
              <w:rPr>
                <w:bCs/>
                <w:color w:val="000000"/>
              </w:rPr>
              <w:t>22,00</w:t>
            </w:r>
          </w:p>
        </w:tc>
      </w:tr>
      <w:tr w:rsidR="008E12C8" w:rsidTr="00790EB9">
        <w:trPr>
          <w:trHeight w:val="43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C84D4F" w:rsidRDefault="00C84D4F" w:rsidP="00F97AE7">
            <w:pPr>
              <w:pStyle w:val="Standard"/>
              <w:rPr>
                <w:bCs/>
                <w:color w:val="000000"/>
              </w:rPr>
            </w:pPr>
            <w:r w:rsidRPr="00C84D4F">
              <w:rPr>
                <w:color w:val="000000"/>
              </w:rPr>
              <w:t>27 417,25</w:t>
            </w:r>
          </w:p>
        </w:tc>
      </w:tr>
      <w:tr w:rsidR="008E12C8" w:rsidTr="00790EB9">
        <w:trPr>
          <w:trHeight w:val="19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8E12C8" w:rsidP="00790EB9">
            <w:pPr>
              <w:pStyle w:val="Standard"/>
              <w:rPr>
                <w:b/>
                <w:color w:val="000000"/>
              </w:rPr>
            </w:pPr>
            <w:r w:rsidRPr="00C84D4F">
              <w:rPr>
                <w:b/>
                <w:color w:val="000000"/>
              </w:rPr>
              <w:t>69 800,00</w:t>
            </w:r>
          </w:p>
        </w:tc>
      </w:tr>
      <w:tr w:rsidR="008E12C8" w:rsidTr="00790EB9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8E12C8" w:rsidP="00790EB9">
            <w:pPr>
              <w:pStyle w:val="Standard"/>
              <w:rPr>
                <w:bCs/>
                <w:color w:val="000000"/>
              </w:rPr>
            </w:pPr>
            <w:r w:rsidRPr="00C84D4F">
              <w:rPr>
                <w:bCs/>
                <w:color w:val="000000"/>
              </w:rPr>
              <w:t>69 800,00</w:t>
            </w:r>
          </w:p>
        </w:tc>
      </w:tr>
      <w:tr w:rsidR="008E12C8" w:rsidTr="00790EB9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8E12C8" w:rsidP="00790EB9">
            <w:pPr>
              <w:pStyle w:val="Standard"/>
              <w:snapToGrid w:val="0"/>
              <w:rPr>
                <w:b/>
                <w:bCs/>
                <w:color w:val="000000"/>
              </w:rPr>
            </w:pPr>
            <w:r w:rsidRPr="00C84D4F">
              <w:rPr>
                <w:b/>
                <w:bCs/>
                <w:color w:val="000000"/>
              </w:rPr>
              <w:t>1 057 600,00</w:t>
            </w:r>
          </w:p>
        </w:tc>
      </w:tr>
      <w:tr w:rsidR="008E12C8" w:rsidTr="00790EB9">
        <w:trPr>
          <w:trHeight w:val="173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8E12C8" w:rsidP="00790EB9">
            <w:pPr>
              <w:pStyle w:val="Standard"/>
              <w:snapToGrid w:val="0"/>
              <w:rPr>
                <w:bCs/>
                <w:color w:val="000000"/>
              </w:rPr>
            </w:pPr>
            <w:r w:rsidRPr="00C84D4F">
              <w:rPr>
                <w:bCs/>
                <w:color w:val="000000"/>
              </w:rPr>
              <w:t>1 057 600,00</w:t>
            </w:r>
          </w:p>
        </w:tc>
      </w:tr>
      <w:tr w:rsidR="008E12C8" w:rsidTr="00790EB9">
        <w:trPr>
          <w:trHeight w:val="12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3430D9" w:rsidP="003430D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304 352</w:t>
            </w:r>
            <w:r w:rsidR="008E12C8" w:rsidRPr="00C84D4F">
              <w:rPr>
                <w:b/>
                <w:color w:val="000000"/>
              </w:rPr>
              <w:t>,00</w:t>
            </w:r>
          </w:p>
        </w:tc>
      </w:tr>
      <w:tr w:rsidR="008E12C8" w:rsidTr="00790EB9">
        <w:trPr>
          <w:trHeight w:val="161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3430D9" w:rsidP="003430D9">
            <w:pPr>
              <w:pStyle w:val="Standard"/>
              <w:rPr>
                <w:bCs/>
              </w:rPr>
            </w:pPr>
            <w:r>
              <w:rPr>
                <w:bCs/>
              </w:rPr>
              <w:t>304 352</w:t>
            </w:r>
            <w:r w:rsidR="008E12C8" w:rsidRPr="00C84D4F">
              <w:rPr>
                <w:bCs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2C8" w:rsidRDefault="008E12C8" w:rsidP="00790EB9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8E12C8" w:rsidP="00706881">
            <w:pPr>
              <w:pStyle w:val="Standard"/>
              <w:rPr>
                <w:b/>
                <w:color w:val="000000"/>
              </w:rPr>
            </w:pPr>
            <w:r w:rsidRPr="00C84D4F">
              <w:rPr>
                <w:b/>
                <w:color w:val="000000"/>
              </w:rPr>
              <w:t>1</w:t>
            </w:r>
            <w:r w:rsidR="00706881">
              <w:rPr>
                <w:b/>
                <w:color w:val="000000"/>
              </w:rPr>
              <w:t> 280 704</w:t>
            </w:r>
            <w:r w:rsidRPr="00C84D4F">
              <w:rPr>
                <w:b/>
                <w:color w:val="000000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8E12C8" w:rsidP="00706881">
            <w:pPr>
              <w:pStyle w:val="Standard"/>
              <w:rPr>
                <w:bCs/>
                <w:color w:val="000000"/>
              </w:rPr>
            </w:pPr>
            <w:r w:rsidRPr="00C84D4F">
              <w:rPr>
                <w:bCs/>
                <w:color w:val="000000"/>
              </w:rPr>
              <w:t>1</w:t>
            </w:r>
            <w:r w:rsidR="00706881">
              <w:rPr>
                <w:bCs/>
                <w:color w:val="000000"/>
              </w:rPr>
              <w:t> 280 704</w:t>
            </w:r>
            <w:r w:rsidRPr="00C84D4F">
              <w:rPr>
                <w:bCs/>
                <w:color w:val="000000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043744" w:rsidRDefault="008E12C8" w:rsidP="00790EB9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04374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AE1398" w:rsidP="00AE1398">
            <w:pPr>
              <w:pStyle w:val="Standard"/>
              <w:rPr>
                <w:b/>
                <w:bCs/>
                <w:color w:val="000000"/>
              </w:rPr>
            </w:pPr>
            <w:r w:rsidRPr="00C84D4F">
              <w:rPr>
                <w:b/>
                <w:bCs/>
                <w:color w:val="000000"/>
              </w:rPr>
              <w:t>19 025</w:t>
            </w:r>
            <w:r w:rsidR="008E12C8" w:rsidRPr="00C84D4F">
              <w:rPr>
                <w:b/>
                <w:bCs/>
                <w:color w:val="000000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AE1398" w:rsidP="00AE1398">
            <w:pPr>
              <w:pStyle w:val="Standard"/>
              <w:rPr>
                <w:bCs/>
                <w:color w:val="000000"/>
              </w:rPr>
            </w:pPr>
            <w:r w:rsidRPr="00C84D4F">
              <w:rPr>
                <w:bCs/>
                <w:color w:val="000000"/>
              </w:rPr>
              <w:t>19 025</w:t>
            </w:r>
            <w:r w:rsidR="008E12C8" w:rsidRPr="00C84D4F">
              <w:rPr>
                <w:bCs/>
                <w:color w:val="000000"/>
              </w:rPr>
              <w:t>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4D497E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21710A" w:rsidP="0021710A">
            <w:pPr>
              <w:pStyle w:val="Standard"/>
              <w:rPr>
                <w:b/>
                <w:bCs/>
                <w:color w:val="000000"/>
              </w:rPr>
            </w:pPr>
            <w:r w:rsidRPr="00C84D4F">
              <w:rPr>
                <w:b/>
                <w:bCs/>
                <w:color w:val="000000"/>
              </w:rPr>
              <w:t>137</w:t>
            </w:r>
            <w:r w:rsidR="008E12C8" w:rsidRPr="00C84D4F">
              <w:rPr>
                <w:b/>
                <w:bCs/>
                <w:color w:val="000000"/>
              </w:rPr>
              <w:t> 000,00</w:t>
            </w:r>
          </w:p>
        </w:tc>
      </w:tr>
      <w:tr w:rsidR="008E12C8" w:rsidTr="00790EB9">
        <w:trPr>
          <w:trHeight w:val="1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12C8" w:rsidRPr="004D497E" w:rsidRDefault="008E12C8" w:rsidP="00790EB9">
            <w:pPr>
              <w:pStyle w:val="Standard"/>
              <w:jc w:val="center"/>
              <w:rPr>
                <w:bCs/>
                <w:color w:val="000000"/>
              </w:rPr>
            </w:pPr>
            <w:r w:rsidRPr="004D497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C84D4F" w:rsidRDefault="0021710A" w:rsidP="0021710A">
            <w:pPr>
              <w:pStyle w:val="Standard"/>
              <w:rPr>
                <w:bCs/>
                <w:color w:val="000000"/>
              </w:rPr>
            </w:pPr>
            <w:r w:rsidRPr="00C84D4F">
              <w:rPr>
                <w:bCs/>
                <w:color w:val="000000"/>
              </w:rPr>
              <w:t>137</w:t>
            </w:r>
            <w:r w:rsidR="008E12C8" w:rsidRPr="00C84D4F">
              <w:rPr>
                <w:bCs/>
                <w:color w:val="000000"/>
              </w:rPr>
              <w:t> 000,00</w:t>
            </w:r>
          </w:p>
        </w:tc>
      </w:tr>
    </w:tbl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505D02" w:rsidRDefault="00505D02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Pr="00790EB9" w:rsidRDefault="008E12C8" w:rsidP="008E12C8">
      <w:pPr>
        <w:pStyle w:val="Standard"/>
        <w:ind w:left="-426"/>
        <w:jc w:val="right"/>
      </w:pPr>
      <w:r w:rsidRPr="00790EB9">
        <w:rPr>
          <w:rFonts w:eastAsia="Times New Roman"/>
          <w:sz w:val="26"/>
          <w:szCs w:val="28"/>
        </w:rPr>
        <w:t xml:space="preserve">                                                               </w:t>
      </w:r>
      <w:r w:rsidRPr="00790EB9">
        <w:rPr>
          <w:b/>
          <w:sz w:val="26"/>
          <w:szCs w:val="28"/>
        </w:rPr>
        <w:t>П</w:t>
      </w:r>
      <w:r w:rsidRPr="00790EB9">
        <w:rPr>
          <w:b/>
        </w:rPr>
        <w:t>риложение  8</w:t>
      </w:r>
    </w:p>
    <w:p w:rsidR="008E12C8" w:rsidRDefault="008E12C8" w:rsidP="008E12C8">
      <w:pPr>
        <w:pStyle w:val="Standard"/>
        <w:jc w:val="right"/>
      </w:pPr>
      <w:r>
        <w:t>к бюджету сельского поселения</w:t>
      </w:r>
    </w:p>
    <w:p w:rsidR="008E12C8" w:rsidRDefault="008E12C8" w:rsidP="008E12C8">
      <w:pPr>
        <w:pStyle w:val="Standard"/>
        <w:jc w:val="right"/>
      </w:pPr>
      <w:r>
        <w:t>Дуровский сельсовет Добринского</w:t>
      </w:r>
    </w:p>
    <w:p w:rsidR="008E12C8" w:rsidRDefault="008E12C8" w:rsidP="008E12C8">
      <w:pPr>
        <w:pStyle w:val="Standard"/>
        <w:jc w:val="right"/>
      </w:pPr>
      <w:r>
        <w:t>муниципального района Липецкой области</w:t>
      </w:r>
    </w:p>
    <w:p w:rsidR="008E12C8" w:rsidRDefault="008E12C8" w:rsidP="008E12C8">
      <w:pPr>
        <w:pStyle w:val="Standard"/>
        <w:jc w:val="right"/>
      </w:pPr>
      <w:r>
        <w:t>Российской Федерации на 2017</w:t>
      </w:r>
    </w:p>
    <w:p w:rsidR="008E12C8" w:rsidRDefault="008E12C8" w:rsidP="008E12C8">
      <w:pPr>
        <w:pStyle w:val="Standard"/>
        <w:jc w:val="right"/>
      </w:pPr>
      <w:r>
        <w:t>год и плановый период 2018 и 2019 годов</w:t>
      </w:r>
    </w:p>
    <w:p w:rsidR="008E12C8" w:rsidRDefault="008E12C8" w:rsidP="008E12C8">
      <w:pPr>
        <w:pStyle w:val="Standard"/>
        <w:rPr>
          <w:b/>
          <w:bCs/>
        </w:rPr>
      </w:pPr>
    </w:p>
    <w:p w:rsidR="008E12C8" w:rsidRDefault="008E12C8" w:rsidP="008E12C8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ВЕДОМСТВЕННАЯ   СТРУКТУРА</w:t>
      </w:r>
    </w:p>
    <w:p w:rsidR="008E12C8" w:rsidRPr="0036179E" w:rsidRDefault="008E12C8" w:rsidP="008E12C8">
      <w:pPr>
        <w:pStyle w:val="Standard"/>
        <w:jc w:val="center"/>
        <w:rPr>
          <w:sz w:val="26"/>
          <w:szCs w:val="28"/>
        </w:rPr>
      </w:pPr>
      <w:r w:rsidRPr="0036179E">
        <w:rPr>
          <w:b/>
          <w:bCs/>
        </w:rPr>
        <w:t>расходов бюджета сельского поселения на 2017 год</w:t>
      </w:r>
    </w:p>
    <w:p w:rsidR="008E12C8" w:rsidRDefault="008E12C8" w:rsidP="008E12C8">
      <w:pPr>
        <w:pStyle w:val="Standard"/>
        <w:jc w:val="right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</w:t>
      </w:r>
    </w:p>
    <w:tbl>
      <w:tblPr>
        <w:tblW w:w="993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709"/>
        <w:gridCol w:w="567"/>
        <w:gridCol w:w="708"/>
        <w:gridCol w:w="1560"/>
        <w:gridCol w:w="708"/>
        <w:gridCol w:w="1428"/>
      </w:tblGrid>
      <w:tr w:rsidR="008E12C8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Вид доходов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 xml:space="preserve">Сумма </w:t>
            </w:r>
          </w:p>
          <w:p w:rsidR="008E12C8" w:rsidRPr="0036179E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36179E">
              <w:rPr>
                <w:bCs/>
                <w:sz w:val="20"/>
                <w:szCs w:val="20"/>
              </w:rPr>
              <w:t>(в рублях)</w:t>
            </w:r>
          </w:p>
        </w:tc>
      </w:tr>
      <w:tr w:rsidR="00747B18" w:rsidTr="00763E35">
        <w:trPr>
          <w:trHeight w:val="14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747B18" w:rsidRPr="0036179E" w:rsidRDefault="00747B18" w:rsidP="00790EB9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Default="00747B18" w:rsidP="00230ED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D23F29" w:rsidRDefault="00747B18" w:rsidP="00230ED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D23F29" w:rsidRDefault="00747B18" w:rsidP="00D51A5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4 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51A52">
              <w:rPr>
                <w:b/>
                <w:bCs/>
                <w:sz w:val="22"/>
                <w:szCs w:val="22"/>
              </w:rPr>
              <w:t>921 623,</w:t>
            </w:r>
            <w:r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747B18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36179E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Default="00747B18" w:rsidP="00230ED4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47B18" w:rsidRPr="00D23F29" w:rsidRDefault="00747B18" w:rsidP="00361BD4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61BD4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543C8B">
              <w:rPr>
                <w:b/>
                <w:color w:val="000000"/>
                <w:sz w:val="22"/>
                <w:szCs w:val="22"/>
              </w:rPr>
              <w:t>5</w:t>
            </w:r>
            <w:r w:rsidR="00361BD4">
              <w:rPr>
                <w:b/>
                <w:color w:val="000000"/>
                <w:sz w:val="22"/>
                <w:szCs w:val="22"/>
              </w:rPr>
              <w:t>3 142</w:t>
            </w:r>
            <w:r w:rsidR="00543C8B">
              <w:rPr>
                <w:b/>
                <w:color w:val="000000"/>
                <w:sz w:val="22"/>
                <w:szCs w:val="22"/>
              </w:rPr>
              <w:t>,25</w:t>
            </w:r>
          </w:p>
        </w:tc>
      </w:tr>
      <w:tr w:rsidR="00747B18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47B18" w:rsidRPr="0036179E" w:rsidRDefault="00072905" w:rsidP="0007290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708 123</w:t>
            </w:r>
            <w:r w:rsidR="00747B18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747B18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B18" w:rsidRPr="0036179E" w:rsidRDefault="00747B18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18" w:rsidRPr="0036179E" w:rsidRDefault="00747B18" w:rsidP="00D65B0B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47B18" w:rsidRPr="0036179E" w:rsidRDefault="00072905" w:rsidP="000729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708 123</w:t>
            </w:r>
            <w:r w:rsidR="00747B1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2905" w:rsidTr="00763E35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05" w:rsidRPr="0036179E" w:rsidRDefault="00072905" w:rsidP="0023186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23186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708 123,00</w:t>
            </w:r>
          </w:p>
        </w:tc>
      </w:tr>
      <w:tr w:rsidR="00072905" w:rsidTr="00763E35">
        <w:trPr>
          <w:trHeight w:val="9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05" w:rsidRPr="0036179E" w:rsidRDefault="00072905" w:rsidP="0023186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23186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708 123,00</w:t>
            </w:r>
          </w:p>
        </w:tc>
      </w:tr>
      <w:tr w:rsidR="0007290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05" w:rsidRPr="0012462C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12462C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12462C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12462C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12462C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12462C" w:rsidRDefault="00072905" w:rsidP="000729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708 123,00</w:t>
            </w:r>
          </w:p>
        </w:tc>
      </w:tr>
      <w:tr w:rsidR="0007290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07290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182 380,00</w:t>
            </w:r>
          </w:p>
        </w:tc>
      </w:tr>
      <w:tr w:rsidR="0007290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0729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182 380,00</w:t>
            </w:r>
          </w:p>
        </w:tc>
      </w:tr>
      <w:tr w:rsidR="00072905" w:rsidTr="00763E35">
        <w:trPr>
          <w:cantSplit/>
          <w:trHeight w:val="16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2905" w:rsidTr="00763E35">
        <w:trPr>
          <w:cantSplit/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05" w:rsidRPr="0036179E" w:rsidRDefault="00072905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05" w:rsidRPr="0036179E" w:rsidRDefault="00072905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05" w:rsidRPr="0036179E" w:rsidRDefault="00072905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905" w:rsidRPr="0036179E" w:rsidRDefault="00072905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290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072905" w:rsidP="000729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745 740,00</w:t>
            </w:r>
          </w:p>
        </w:tc>
      </w:tr>
      <w:tr w:rsidR="0007290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072905" w:rsidP="000729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745 740,00</w:t>
            </w:r>
          </w:p>
        </w:tc>
      </w:tr>
      <w:tr w:rsidR="0007290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0729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436 640,00</w:t>
            </w:r>
          </w:p>
        </w:tc>
      </w:tr>
      <w:tr w:rsidR="0007290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0729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373 738,00</w:t>
            </w:r>
          </w:p>
        </w:tc>
      </w:tr>
      <w:tr w:rsidR="0007290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07290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62 902,00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5223DD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36179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6179E">
              <w:rPr>
                <w:b/>
                <w:color w:val="000000"/>
                <w:sz w:val="22"/>
                <w:szCs w:val="22"/>
              </w:rPr>
              <w:t>22,00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D65B0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D65B0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D65B0B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5223D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2C4DD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2</w:t>
            </w:r>
            <w:r w:rsidR="002C4DD8">
              <w:rPr>
                <w:rFonts w:eastAsia="Arial"/>
                <w:b/>
                <w:color w:val="000000"/>
                <w:sz w:val="22"/>
                <w:szCs w:val="22"/>
              </w:rPr>
              <w:t>7 417,25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2C4D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4DD8">
              <w:rPr>
                <w:color w:val="000000"/>
                <w:sz w:val="22"/>
                <w:szCs w:val="22"/>
              </w:rPr>
              <w:t>7 417,25</w:t>
            </w:r>
          </w:p>
        </w:tc>
      </w:tr>
      <w:tr w:rsidR="00072905" w:rsidTr="00763E35">
        <w:trPr>
          <w:trHeight w:val="8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853A5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53A57">
              <w:rPr>
                <w:color w:val="000000"/>
                <w:sz w:val="22"/>
                <w:szCs w:val="22"/>
              </w:rPr>
              <w:t>7 417</w:t>
            </w:r>
            <w:r>
              <w:rPr>
                <w:color w:val="000000"/>
                <w:sz w:val="22"/>
                <w:szCs w:val="22"/>
              </w:rPr>
              <w:t>,25</w:t>
            </w:r>
          </w:p>
        </w:tc>
      </w:tr>
      <w:tr w:rsidR="00072905" w:rsidTr="00763E35">
        <w:trPr>
          <w:trHeight w:val="10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2C4D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13 0</w:t>
            </w:r>
            <w:r w:rsidR="002C4DD8">
              <w:rPr>
                <w:color w:val="000000"/>
                <w:sz w:val="22"/>
                <w:szCs w:val="22"/>
              </w:rPr>
              <w:t>00</w:t>
            </w:r>
            <w:r w:rsidRPr="0036179E">
              <w:rPr>
                <w:color w:val="000000"/>
                <w:sz w:val="22"/>
                <w:szCs w:val="22"/>
              </w:rPr>
              <w:t>,25</w:t>
            </w:r>
          </w:p>
        </w:tc>
      </w:tr>
      <w:tr w:rsidR="00072905" w:rsidTr="00763E35">
        <w:trPr>
          <w:trHeight w:val="7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072905" w:rsidTr="00763E35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072905" w:rsidTr="00763E35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2C4DD8" w:rsidP="002C4D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5 958,00</w:t>
            </w:r>
          </w:p>
        </w:tc>
      </w:tr>
      <w:tr w:rsidR="00072905" w:rsidTr="00763E35">
        <w:trPr>
          <w:trHeight w:val="4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36179E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6179E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01 4 02 </w:t>
            </w:r>
            <w:r w:rsidRPr="0036179E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2C4DD8" w:rsidP="002C4D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5 958,00</w:t>
            </w:r>
          </w:p>
        </w:tc>
      </w:tr>
      <w:tr w:rsidR="00072905" w:rsidTr="00763E35">
        <w:trPr>
          <w:trHeight w:val="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EB4673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</w:t>
            </w:r>
            <w:r w:rsidR="00EB4673">
              <w:rPr>
                <w:color w:val="000000"/>
                <w:sz w:val="22"/>
                <w:szCs w:val="22"/>
              </w:rPr>
              <w:t>17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EB4673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</w:t>
            </w:r>
            <w:r w:rsidR="00EB4673">
              <w:rPr>
                <w:color w:val="000000"/>
                <w:sz w:val="22"/>
                <w:szCs w:val="22"/>
              </w:rPr>
              <w:t>17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EB4673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</w:t>
            </w:r>
            <w:r w:rsidR="00EB4673">
              <w:rPr>
                <w:color w:val="000000"/>
                <w:sz w:val="22"/>
                <w:szCs w:val="22"/>
              </w:rPr>
              <w:t>17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2C4DD8" w:rsidP="002C4D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072905"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создание (передачу)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производственно-нормативной документации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2C4DD8" w:rsidP="002C4D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072905"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2C4DD8" w:rsidP="002C4DD8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072905"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1F01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1F017E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072905" w:rsidTr="00763E35">
        <w:trPr>
          <w:trHeight w:val="1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072905" w:rsidTr="00763E35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072905" w:rsidTr="00763E35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6179E">
              <w:rPr>
                <w:color w:val="000000"/>
                <w:sz w:val="22"/>
                <w:szCs w:val="22"/>
              </w:rPr>
              <w:t>расходы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072905" w:rsidTr="00763E35">
        <w:trPr>
          <w:trHeight w:val="1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36179E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6179E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072905" w:rsidTr="00763E35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7 400,00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1 057 600,00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07290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072905" w:rsidTr="00763E35">
        <w:trPr>
          <w:trHeight w:val="1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36179E" w:rsidRDefault="0007290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05" w:rsidRPr="00D23F29" w:rsidRDefault="00586B1F" w:rsidP="00586B1F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304 352,00</w:t>
            </w:r>
          </w:p>
        </w:tc>
      </w:tr>
      <w:tr w:rsidR="00586B1F" w:rsidTr="00763E35">
        <w:trPr>
          <w:trHeight w:val="1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6179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D23F29" w:rsidRDefault="00586B1F" w:rsidP="0023186A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304 352,00</w:t>
            </w:r>
          </w:p>
        </w:tc>
      </w:tr>
      <w:tr w:rsidR="00586B1F" w:rsidTr="00763E35">
        <w:trPr>
          <w:trHeight w:val="1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 xml:space="preserve">Муниципальная программа сельского </w:t>
            </w:r>
            <w:r w:rsidRPr="0036179E">
              <w:rPr>
                <w:sz w:val="22"/>
                <w:szCs w:val="22"/>
              </w:rPr>
              <w:lastRenderedPageBreak/>
              <w:t>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6B1F" w:rsidRPr="0036179E" w:rsidRDefault="00586B1F" w:rsidP="00586B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304 352</w:t>
            </w:r>
            <w:r w:rsidRPr="0036179E">
              <w:rPr>
                <w:sz w:val="22"/>
                <w:szCs w:val="22"/>
              </w:rPr>
              <w:t>,00</w:t>
            </w:r>
          </w:p>
        </w:tc>
      </w:tr>
      <w:tr w:rsidR="00586B1F" w:rsidTr="00763E35">
        <w:trPr>
          <w:trHeight w:val="11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586B1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304 352,00</w:t>
            </w:r>
          </w:p>
        </w:tc>
      </w:tr>
      <w:tr w:rsidR="00586B1F" w:rsidTr="00763E35">
        <w:trPr>
          <w:trHeight w:val="9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Footnote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86B1F" w:rsidRPr="0036179E" w:rsidRDefault="00586B1F" w:rsidP="00763E35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14</w:t>
            </w:r>
            <w:r w:rsidR="00763E35">
              <w:rPr>
                <w:sz w:val="22"/>
                <w:szCs w:val="22"/>
              </w:rPr>
              <w:t>0 324</w:t>
            </w:r>
            <w:r w:rsidRPr="0036179E">
              <w:rPr>
                <w:sz w:val="22"/>
                <w:szCs w:val="22"/>
              </w:rPr>
              <w:t>,00</w:t>
            </w:r>
          </w:p>
        </w:tc>
      </w:tr>
      <w:tr w:rsidR="00586B1F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63E3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</w:t>
            </w:r>
            <w:r w:rsidR="00763E35">
              <w:rPr>
                <w:color w:val="000000"/>
                <w:sz w:val="22"/>
                <w:szCs w:val="22"/>
              </w:rPr>
              <w:t>0 324,00</w:t>
            </w:r>
          </w:p>
        </w:tc>
      </w:tr>
      <w:tr w:rsidR="00586B1F" w:rsidTr="00763E35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D23F29" w:rsidRDefault="00586B1F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63E3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140 0</w:t>
            </w:r>
            <w:r w:rsidR="00763E35">
              <w:rPr>
                <w:color w:val="000000"/>
                <w:sz w:val="22"/>
                <w:szCs w:val="22"/>
              </w:rPr>
              <w:t>65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86B1F" w:rsidTr="00763E35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586B1F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6B1F" w:rsidRPr="0036179E" w:rsidRDefault="00763E35" w:rsidP="00763E3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F08E3" w:rsidRDefault="00763E35" w:rsidP="00752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0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организацию освещения улиц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88 400,00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F08E3" w:rsidRDefault="00763E35" w:rsidP="0075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08E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88 400,00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63E3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75 628,00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35" w:rsidRPr="0036179E" w:rsidRDefault="00763E35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36179E">
              <w:rPr>
                <w:b/>
                <w:color w:val="000000"/>
                <w:sz w:val="22"/>
                <w:szCs w:val="22"/>
              </w:rPr>
              <w:t>«</w:t>
            </w:r>
            <w:r w:rsidRPr="0036179E">
              <w:rPr>
                <w:color w:val="000000"/>
                <w:sz w:val="22"/>
                <w:szCs w:val="22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63E3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75 628,00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63E3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65 628,00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E35" w:rsidRPr="0036179E" w:rsidRDefault="00763E3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586B1F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280 704,00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586B1F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280 704,00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rPr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rPr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586B1F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906</w:t>
            </w:r>
          </w:p>
          <w:p w:rsidR="00763E35" w:rsidRPr="0036179E" w:rsidRDefault="00763E35" w:rsidP="00790EB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186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763E35" w:rsidTr="00763E35">
        <w:trPr>
          <w:trHeight w:val="6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  <w:p w:rsidR="00763E35" w:rsidRPr="0036179E" w:rsidRDefault="00763E35" w:rsidP="00790EB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186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763E35" w:rsidTr="00763E35">
        <w:trPr>
          <w:trHeight w:val="5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186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186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180F21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19 025,00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180F2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</w:t>
            </w:r>
            <w:r w:rsidRPr="0036179E">
              <w:rPr>
                <w:color w:val="000000"/>
                <w:sz w:val="22"/>
                <w:szCs w:val="22"/>
              </w:rPr>
              <w:lastRenderedPageBreak/>
              <w:t>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36179E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670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</w:t>
            </w:r>
            <w:r w:rsidRPr="0036179E">
              <w:rPr>
                <w:b/>
                <w:color w:val="000000"/>
                <w:sz w:val="22"/>
                <w:szCs w:val="22"/>
              </w:rPr>
              <w:t> 000,00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Pr="0036179E" w:rsidRDefault="00763E35" w:rsidP="00790EB9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79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670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</w:t>
            </w:r>
            <w:r w:rsidRPr="0036179E">
              <w:rPr>
                <w:b/>
                <w:color w:val="000000"/>
                <w:sz w:val="22"/>
                <w:szCs w:val="22"/>
              </w:rPr>
              <w:t> 000,00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670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137 </w:t>
            </w:r>
            <w:r w:rsidRPr="003617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670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  <w:r w:rsidRPr="0036179E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670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137 </w:t>
            </w:r>
            <w:r w:rsidRPr="003617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670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137 </w:t>
            </w:r>
            <w:r w:rsidRPr="003617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763E35" w:rsidTr="00763E35">
        <w:trPr>
          <w:trHeight w:val="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D23F29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35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763E35" w:rsidRPr="0036179E" w:rsidRDefault="00763E35" w:rsidP="00790EB9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6179E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E35" w:rsidRPr="0036179E" w:rsidRDefault="00763E35" w:rsidP="0023670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137 </w:t>
            </w:r>
            <w:r w:rsidRPr="0036179E">
              <w:rPr>
                <w:color w:val="000000"/>
                <w:sz w:val="22"/>
                <w:szCs w:val="22"/>
              </w:rPr>
              <w:t>000,00</w:t>
            </w:r>
          </w:p>
        </w:tc>
      </w:tr>
    </w:tbl>
    <w:p w:rsidR="008E12C8" w:rsidRDefault="008E12C8" w:rsidP="008E12C8">
      <w:pPr>
        <w:pStyle w:val="Standard"/>
        <w:jc w:val="right"/>
        <w:rPr>
          <w:sz w:val="20"/>
          <w:szCs w:val="20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Default="008E12C8" w:rsidP="008E12C8">
      <w:pPr>
        <w:pStyle w:val="Standard"/>
        <w:jc w:val="right"/>
        <w:rPr>
          <w:rFonts w:eastAsia="Times New Roman"/>
          <w:sz w:val="26"/>
          <w:szCs w:val="28"/>
        </w:rPr>
      </w:pPr>
    </w:p>
    <w:p w:rsidR="008E12C8" w:rsidRPr="00C34351" w:rsidRDefault="008E12C8" w:rsidP="008E12C8">
      <w:pPr>
        <w:pStyle w:val="Standard"/>
        <w:jc w:val="right"/>
      </w:pPr>
      <w:r w:rsidRPr="00C34351">
        <w:rPr>
          <w:rFonts w:eastAsia="Times New Roman"/>
          <w:sz w:val="26"/>
          <w:szCs w:val="28"/>
        </w:rPr>
        <w:lastRenderedPageBreak/>
        <w:t xml:space="preserve">                                                          </w:t>
      </w:r>
      <w:r w:rsidRPr="00C34351">
        <w:rPr>
          <w:b/>
          <w:sz w:val="26"/>
          <w:szCs w:val="28"/>
        </w:rPr>
        <w:t>П</w:t>
      </w:r>
      <w:r w:rsidRPr="00C34351">
        <w:rPr>
          <w:b/>
        </w:rPr>
        <w:t>риложение  10</w:t>
      </w:r>
    </w:p>
    <w:p w:rsidR="008E12C8" w:rsidRDefault="008E12C8" w:rsidP="008E12C8">
      <w:pPr>
        <w:pStyle w:val="Standard"/>
        <w:jc w:val="right"/>
      </w:pPr>
      <w:r>
        <w:t>к бюджету сельского поселения</w:t>
      </w:r>
    </w:p>
    <w:p w:rsidR="008E12C8" w:rsidRDefault="008E12C8" w:rsidP="008E12C8">
      <w:pPr>
        <w:pStyle w:val="Standard"/>
        <w:jc w:val="right"/>
      </w:pPr>
      <w:r>
        <w:t>Дуровский сельсовет Добринского</w:t>
      </w:r>
    </w:p>
    <w:p w:rsidR="008E12C8" w:rsidRDefault="008E12C8" w:rsidP="008E12C8">
      <w:pPr>
        <w:pStyle w:val="Standard"/>
        <w:jc w:val="right"/>
      </w:pPr>
      <w:r>
        <w:t>муниципального района Липецкой области</w:t>
      </w:r>
    </w:p>
    <w:p w:rsidR="008E12C8" w:rsidRDefault="008E12C8" w:rsidP="008E12C8">
      <w:pPr>
        <w:pStyle w:val="Standard"/>
        <w:jc w:val="right"/>
      </w:pPr>
      <w:r>
        <w:t>Российской Федерации на 2017</w:t>
      </w:r>
    </w:p>
    <w:p w:rsidR="008E12C8" w:rsidRDefault="008E12C8" w:rsidP="008E12C8">
      <w:pPr>
        <w:pStyle w:val="Standard"/>
        <w:jc w:val="right"/>
      </w:pPr>
      <w:r>
        <w:t>год и плановый период 2018 и 2019 годов</w:t>
      </w:r>
    </w:p>
    <w:p w:rsidR="008E12C8" w:rsidRDefault="008E12C8" w:rsidP="008E12C8">
      <w:pPr>
        <w:pStyle w:val="Standard"/>
        <w:jc w:val="right"/>
        <w:rPr>
          <w:sz w:val="26"/>
          <w:szCs w:val="28"/>
        </w:rPr>
      </w:pPr>
    </w:p>
    <w:p w:rsidR="008E12C8" w:rsidRDefault="008E12C8" w:rsidP="008E12C8">
      <w:pPr>
        <w:pStyle w:val="Standard"/>
        <w:jc w:val="center"/>
        <w:rPr>
          <w:b/>
          <w:bCs/>
        </w:rPr>
      </w:pPr>
      <w:r w:rsidRPr="004A0C3A">
        <w:rPr>
          <w:b/>
          <w:bCs/>
        </w:rPr>
        <w:t>Распределение расходов бюджета сельского поселения по разделам, подразделам, целевым статьям</w:t>
      </w:r>
      <w:r w:rsidR="00B34AA0">
        <w:rPr>
          <w:b/>
          <w:bCs/>
        </w:rPr>
        <w:t xml:space="preserve"> </w:t>
      </w:r>
      <w:r w:rsidRPr="004A0C3A">
        <w:rPr>
          <w:b/>
          <w:bCs/>
        </w:rPr>
        <w:t xml:space="preserve">(муниципальным программам и </w:t>
      </w:r>
      <w:proofErr w:type="spellStart"/>
      <w:r w:rsidRPr="004A0C3A">
        <w:rPr>
          <w:b/>
          <w:bCs/>
        </w:rPr>
        <w:t>непрограммным</w:t>
      </w:r>
      <w:proofErr w:type="spellEnd"/>
      <w:r w:rsidRPr="004A0C3A">
        <w:rPr>
          <w:b/>
          <w:bCs/>
        </w:rPr>
        <w:t xml:space="preserve"> направлениям деятельности), группам </w:t>
      </w:r>
      <w:proofErr w:type="gramStart"/>
      <w:r w:rsidRPr="004A0C3A">
        <w:rPr>
          <w:b/>
          <w:bCs/>
        </w:rPr>
        <w:t>видов расходов классификации расходов бюджетов</w:t>
      </w:r>
      <w:proofErr w:type="gramEnd"/>
      <w:r w:rsidRPr="004A0C3A">
        <w:rPr>
          <w:b/>
          <w:bCs/>
        </w:rPr>
        <w:t xml:space="preserve"> </w:t>
      </w:r>
    </w:p>
    <w:p w:rsidR="008E12C8" w:rsidRPr="004A0C3A" w:rsidRDefault="008E12C8" w:rsidP="008E12C8">
      <w:pPr>
        <w:pStyle w:val="Standard"/>
        <w:jc w:val="center"/>
      </w:pPr>
      <w:r w:rsidRPr="004A0C3A">
        <w:rPr>
          <w:b/>
          <w:bCs/>
        </w:rPr>
        <w:t>Российской Федерации на 2017 год</w:t>
      </w:r>
      <w:r w:rsidRPr="004A0C3A">
        <w:tab/>
        <w:t xml:space="preserve">  </w:t>
      </w:r>
    </w:p>
    <w:p w:rsidR="008E12C8" w:rsidRPr="004A0C3A" w:rsidRDefault="008E12C8" w:rsidP="008E12C8">
      <w:pPr>
        <w:pStyle w:val="Standard"/>
        <w:jc w:val="center"/>
      </w:pPr>
    </w:p>
    <w:tbl>
      <w:tblPr>
        <w:tblW w:w="1004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44"/>
        <w:gridCol w:w="709"/>
        <w:gridCol w:w="1559"/>
        <w:gridCol w:w="709"/>
        <w:gridCol w:w="1559"/>
      </w:tblGrid>
      <w:tr w:rsidR="008E12C8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Heading4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D23F29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2C8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Сумма </w:t>
            </w:r>
          </w:p>
          <w:p w:rsidR="008E12C8" w:rsidRPr="00D23F29" w:rsidRDefault="008E12C8" w:rsidP="00790EB9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рублях)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D23F29" w:rsidRDefault="00BD3033" w:rsidP="00790EB9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Администрация сельского поселения Дуровский сельсовет Добринского муниципального района Липецкой области Российской Федерации,</w:t>
            </w:r>
          </w:p>
          <w:p w:rsidR="00BD3033" w:rsidRPr="00D23F29" w:rsidRDefault="00BD3033" w:rsidP="00790EB9">
            <w:pPr>
              <w:pStyle w:val="Heading4"/>
              <w:contextualSpacing/>
              <w:outlineLvl w:val="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Default="00BD3033" w:rsidP="00752E0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D3033" w:rsidRPr="00D23F29" w:rsidRDefault="00BD3033" w:rsidP="00752E09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D3033" w:rsidRPr="00D23F29" w:rsidRDefault="00BD3033" w:rsidP="00752E0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D23F29">
              <w:rPr>
                <w:b/>
                <w:bCs/>
                <w:sz w:val="22"/>
                <w:szCs w:val="22"/>
              </w:rPr>
              <w:t>4 </w:t>
            </w:r>
            <w:r>
              <w:rPr>
                <w:b/>
                <w:bCs/>
                <w:sz w:val="22"/>
                <w:szCs w:val="22"/>
              </w:rPr>
              <w:t xml:space="preserve"> 921 623,25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D23F29" w:rsidRDefault="00BD3033" w:rsidP="00790EB9">
            <w:pPr>
              <w:pStyle w:val="Heading8"/>
              <w:outlineLvl w:val="9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23F29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D23F29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2 053 142,25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708 123,00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708 123,00</w:t>
            </w:r>
          </w:p>
        </w:tc>
      </w:tr>
      <w:tr w:rsidR="00BD3033" w:rsidTr="00790EB9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708 123,00</w:t>
            </w:r>
          </w:p>
        </w:tc>
      </w:tr>
      <w:tr w:rsidR="00BD3033" w:rsidTr="00790EB9">
        <w:trPr>
          <w:trHeight w:val="92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708 123,00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12462C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12462C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12462C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12462C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12462C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12462C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708 123,00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182 380,00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182 380,00</w:t>
            </w:r>
          </w:p>
        </w:tc>
      </w:tr>
      <w:tr w:rsidR="00BD3033" w:rsidTr="00790EB9">
        <w:trPr>
          <w:cantSplit/>
          <w:trHeight w:val="16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 бюджета поселения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3033" w:rsidTr="00790EB9">
        <w:trPr>
          <w:cantSplit/>
          <w:trHeight w:val="7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745 740,00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745 740,00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 xml:space="preserve">(за исключением </w:t>
            </w:r>
            <w:r w:rsidRPr="00D23F29">
              <w:rPr>
                <w:color w:val="000000"/>
                <w:sz w:val="22"/>
                <w:szCs w:val="22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436 640,00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373 738,00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62 902,00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13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36179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6179E">
              <w:rPr>
                <w:b/>
                <w:color w:val="000000"/>
                <w:sz w:val="22"/>
                <w:szCs w:val="22"/>
              </w:rPr>
              <w:t>22,00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617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6179E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27 417,25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27 417,25</w:t>
            </w:r>
          </w:p>
        </w:tc>
      </w:tr>
      <w:tr w:rsidR="00BD3033" w:rsidTr="00790EB9">
        <w:trPr>
          <w:trHeight w:val="8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27 417,25</w:t>
            </w:r>
          </w:p>
        </w:tc>
      </w:tr>
      <w:tr w:rsidR="00BD3033" w:rsidTr="00790EB9">
        <w:trPr>
          <w:trHeight w:val="10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13 0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6179E">
              <w:rPr>
                <w:color w:val="000000"/>
                <w:sz w:val="22"/>
                <w:szCs w:val="22"/>
              </w:rPr>
              <w:t>,25</w:t>
            </w:r>
          </w:p>
        </w:tc>
      </w:tr>
      <w:tr w:rsidR="00BD3033" w:rsidTr="00790EB9">
        <w:trPr>
          <w:trHeight w:val="7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BD3033" w:rsidTr="00790EB9">
        <w:trPr>
          <w:trHeight w:val="5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01 4 02 86270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BD3033" w:rsidTr="00790EB9">
        <w:trPr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с областным бюджетом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01 4 02 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5 958,00</w:t>
            </w:r>
          </w:p>
        </w:tc>
      </w:tr>
      <w:tr w:rsidR="00BD3033" w:rsidTr="00790EB9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01 4 02 </w:t>
            </w:r>
            <w:r w:rsidRPr="00D23F29">
              <w:rPr>
                <w:color w:val="000000"/>
                <w:sz w:val="22"/>
                <w:szCs w:val="22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5 958,00</w:t>
            </w:r>
          </w:p>
        </w:tc>
      </w:tr>
      <w:tr w:rsidR="00BD3033" w:rsidTr="00790EB9">
        <w:trPr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1 9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61582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</w:rPr>
              <w:t>«Прочие мероприятия по обеспечению реализации муниципальной политики на территории сельского поселения»</w:t>
            </w:r>
            <w:r w:rsidRPr="00D23F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создание (передачу)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производственно-нормативной документации по охране окружающей природной среды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01 4 04 20280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Pr="0036179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60122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60122D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BD3033" w:rsidTr="00790EB9">
        <w:trPr>
          <w:trHeight w:val="1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BD3033" w:rsidTr="00790EB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69 800,00</w:t>
            </w:r>
          </w:p>
        </w:tc>
      </w:tr>
      <w:tr w:rsidR="00BD3033" w:rsidTr="00790EB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BD3033" w:rsidTr="00790EB9">
        <w:trPr>
          <w:trHeight w:val="1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D23F29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23F29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BD3033" w:rsidTr="00790EB9">
        <w:trPr>
          <w:trHeight w:val="6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69 800,00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7 400,00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1 057 600,00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</w:t>
            </w:r>
            <w:r w:rsidRPr="00D23F29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1 057 600,00</w:t>
            </w:r>
          </w:p>
        </w:tc>
      </w:tr>
      <w:tr w:rsidR="00BD3033" w:rsidTr="00790EB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304 352,00</w:t>
            </w:r>
          </w:p>
        </w:tc>
      </w:tr>
      <w:tr w:rsidR="00BD3033" w:rsidTr="00790EB9">
        <w:trPr>
          <w:trHeight w:val="1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23F2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304 352,00</w:t>
            </w:r>
          </w:p>
        </w:tc>
      </w:tr>
      <w:tr w:rsidR="00BD3033" w:rsidTr="00790EB9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304 352</w:t>
            </w:r>
            <w:r w:rsidRPr="0036179E">
              <w:rPr>
                <w:sz w:val="22"/>
                <w:szCs w:val="22"/>
              </w:rPr>
              <w:t>,00</w:t>
            </w:r>
          </w:p>
        </w:tc>
      </w:tr>
      <w:tr w:rsidR="00BD3033" w:rsidTr="00790EB9">
        <w:trPr>
          <w:trHeight w:val="11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304 352,00</w:t>
            </w:r>
          </w:p>
        </w:tc>
      </w:tr>
      <w:tr w:rsidR="00BD3033" w:rsidTr="00790EB9">
        <w:trPr>
          <w:trHeight w:val="9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Footnote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sz w:val="22"/>
                <w:szCs w:val="22"/>
              </w:rPr>
            </w:pPr>
            <w:r w:rsidRPr="00D23F2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D3033" w:rsidRPr="0036179E" w:rsidRDefault="00BD3033" w:rsidP="00752E09">
            <w:pPr>
              <w:pStyle w:val="Standard"/>
              <w:jc w:val="center"/>
              <w:rPr>
                <w:sz w:val="22"/>
                <w:szCs w:val="22"/>
              </w:rPr>
            </w:pPr>
            <w:r w:rsidRPr="0036179E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0 324</w:t>
            </w:r>
            <w:r w:rsidRPr="0036179E">
              <w:rPr>
                <w:sz w:val="22"/>
                <w:szCs w:val="22"/>
              </w:rPr>
              <w:t>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0 324,00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F29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140 0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3617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01 1 03  20010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F08E3" w:rsidRDefault="00BD3033" w:rsidP="00752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0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организацию освещения улиц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88 400,00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F08E3" w:rsidRDefault="00BD3033" w:rsidP="0075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F08E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88 400,00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75 628,00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pStyle w:val="Standard"/>
              <w:rPr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D23F29">
              <w:rPr>
                <w:b/>
                <w:color w:val="000000"/>
                <w:sz w:val="22"/>
                <w:szCs w:val="22"/>
              </w:rPr>
              <w:t>«</w:t>
            </w:r>
            <w:r w:rsidRPr="00D23F29">
              <w:rPr>
                <w:color w:val="000000"/>
                <w:sz w:val="22"/>
                <w:szCs w:val="22"/>
              </w:rPr>
              <w:t xml:space="preserve">Прочие мероприятия по </w:t>
            </w:r>
            <w:r w:rsidRPr="00D23F29">
              <w:rPr>
                <w:color w:val="000000"/>
                <w:sz w:val="22"/>
                <w:szCs w:val="22"/>
              </w:rPr>
              <w:lastRenderedPageBreak/>
              <w:t>благоустройству сельского поселения»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75 628,00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01 1 04  99999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65 628,00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10 000,00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280 704,00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36179E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280 704,00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BD3033" w:rsidTr="00790EB9">
        <w:trPr>
          <w:trHeight w:val="6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BD3033" w:rsidTr="00790EB9">
        <w:trPr>
          <w:trHeight w:val="51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61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280 704,00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19 025,00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Cs/>
                <w:color w:val="000000"/>
                <w:sz w:val="22"/>
                <w:szCs w:val="22"/>
              </w:rPr>
            </w:pPr>
            <w:r w:rsidRPr="00D23F2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19 025,00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</w:t>
            </w:r>
            <w:r w:rsidRPr="0036179E">
              <w:rPr>
                <w:b/>
                <w:color w:val="000000"/>
                <w:sz w:val="22"/>
                <w:szCs w:val="22"/>
              </w:rPr>
              <w:t> 000,00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 w:rsidRPr="00D23F29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</w:t>
            </w:r>
            <w:r w:rsidRPr="0036179E">
              <w:rPr>
                <w:b/>
                <w:color w:val="000000"/>
                <w:sz w:val="22"/>
                <w:szCs w:val="22"/>
              </w:rPr>
              <w:t> 000,00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Дуровский сельсовет на 2014-2020 годы»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137 </w:t>
            </w:r>
            <w:r w:rsidRPr="003617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  <w:r w:rsidRPr="0036179E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Основное мероприятие »Создание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137 </w:t>
            </w:r>
            <w:r w:rsidRPr="003617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Расходы на приобретение спортивного инвентаря и проведение спортивных мероприятий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137 </w:t>
            </w:r>
            <w:r w:rsidRPr="003617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BD3033" w:rsidTr="00790EB9">
        <w:trPr>
          <w:trHeight w:val="1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D23F29">
              <w:rPr>
                <w:color w:val="000000"/>
                <w:sz w:val="22"/>
                <w:szCs w:val="22"/>
              </w:rPr>
              <w:t xml:space="preserve"> государственны</w:t>
            </w:r>
            <w:proofErr w:type="gramStart"/>
            <w:r w:rsidRPr="00D23F29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D23F29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01 2 02 20050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D23F29" w:rsidRDefault="00BD3033" w:rsidP="00790EB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D23F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033" w:rsidRPr="0036179E" w:rsidRDefault="00BD3033" w:rsidP="00752E0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137 </w:t>
            </w:r>
            <w:r w:rsidRPr="0036179E">
              <w:rPr>
                <w:color w:val="000000"/>
                <w:sz w:val="22"/>
                <w:szCs w:val="22"/>
              </w:rPr>
              <w:t>000,00</w:t>
            </w:r>
          </w:p>
        </w:tc>
      </w:tr>
    </w:tbl>
    <w:p w:rsidR="008E12C8" w:rsidRDefault="008E12C8" w:rsidP="008E12C8">
      <w:pPr>
        <w:pStyle w:val="Standard"/>
        <w:jc w:val="right"/>
        <w:rPr>
          <w:sz w:val="20"/>
          <w:szCs w:val="20"/>
        </w:rPr>
      </w:pPr>
    </w:p>
    <w:p w:rsidR="00B31061" w:rsidRDefault="00B31061" w:rsidP="009A023C">
      <w:pPr>
        <w:pStyle w:val="Standard"/>
        <w:jc w:val="right"/>
        <w:rPr>
          <w:sz w:val="20"/>
          <w:szCs w:val="20"/>
        </w:rPr>
      </w:pPr>
    </w:p>
    <w:sectPr w:rsidR="00B31061" w:rsidSect="00E52185">
      <w:pgSz w:w="11906" w:h="16838"/>
      <w:pgMar w:top="426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45" w:rsidRDefault="005E2245" w:rsidP="009B1108">
      <w:pPr>
        <w:rPr>
          <w:rFonts w:hint="eastAsia"/>
        </w:rPr>
      </w:pPr>
      <w:r>
        <w:separator/>
      </w:r>
    </w:p>
  </w:endnote>
  <w:endnote w:type="continuationSeparator" w:id="0">
    <w:p w:rsidR="005E2245" w:rsidRDefault="005E2245" w:rsidP="009B11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45" w:rsidRDefault="005E2245" w:rsidP="009B1108">
      <w:pPr>
        <w:rPr>
          <w:rFonts w:hint="eastAsia"/>
        </w:rPr>
      </w:pPr>
      <w:r w:rsidRPr="009B1108">
        <w:rPr>
          <w:color w:val="000000"/>
        </w:rPr>
        <w:separator/>
      </w:r>
    </w:p>
  </w:footnote>
  <w:footnote w:type="continuationSeparator" w:id="0">
    <w:p w:rsidR="005E2245" w:rsidRDefault="005E2245" w:rsidP="009B110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93D"/>
    <w:multiLevelType w:val="multilevel"/>
    <w:tmpl w:val="C6BCA0AE"/>
    <w:styleLink w:val="WW8Num2"/>
    <w:lvl w:ilvl="0">
      <w:start w:val="1"/>
      <w:numFmt w:val="decimal"/>
      <w:lvlText w:val="%1."/>
      <w:lvlJc w:val="left"/>
      <w:rPr>
        <w:rFonts w:cs="Times New Roman"/>
        <w:sz w:val="25"/>
        <w:szCs w:val="25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5879AE"/>
    <w:multiLevelType w:val="multilevel"/>
    <w:tmpl w:val="D5D259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7E40EE"/>
    <w:multiLevelType w:val="multilevel"/>
    <w:tmpl w:val="4F40DC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1108"/>
    <w:rsid w:val="000017A8"/>
    <w:rsid w:val="000163B8"/>
    <w:rsid w:val="0002105A"/>
    <w:rsid w:val="00023B1C"/>
    <w:rsid w:val="00041250"/>
    <w:rsid w:val="00043744"/>
    <w:rsid w:val="000635DA"/>
    <w:rsid w:val="00066DE2"/>
    <w:rsid w:val="00067425"/>
    <w:rsid w:val="00072905"/>
    <w:rsid w:val="00094952"/>
    <w:rsid w:val="000B0637"/>
    <w:rsid w:val="000B7779"/>
    <w:rsid w:val="000D5050"/>
    <w:rsid w:val="000E1BD7"/>
    <w:rsid w:val="000E4838"/>
    <w:rsid w:val="000E64E7"/>
    <w:rsid w:val="000F2C10"/>
    <w:rsid w:val="000F7684"/>
    <w:rsid w:val="0012462C"/>
    <w:rsid w:val="001263A1"/>
    <w:rsid w:val="001364AD"/>
    <w:rsid w:val="001518A8"/>
    <w:rsid w:val="00171B1F"/>
    <w:rsid w:val="00180F21"/>
    <w:rsid w:val="00192F21"/>
    <w:rsid w:val="001B584B"/>
    <w:rsid w:val="001C25AE"/>
    <w:rsid w:val="001C3002"/>
    <w:rsid w:val="001C672F"/>
    <w:rsid w:val="001D7AB3"/>
    <w:rsid w:val="001F017E"/>
    <w:rsid w:val="001F47AC"/>
    <w:rsid w:val="00201124"/>
    <w:rsid w:val="00212B80"/>
    <w:rsid w:val="0021710A"/>
    <w:rsid w:val="0022351F"/>
    <w:rsid w:val="00226A82"/>
    <w:rsid w:val="0023670C"/>
    <w:rsid w:val="002559E5"/>
    <w:rsid w:val="00273AB4"/>
    <w:rsid w:val="002855BC"/>
    <w:rsid w:val="002867CB"/>
    <w:rsid w:val="0029080C"/>
    <w:rsid w:val="00292DA5"/>
    <w:rsid w:val="002A56D6"/>
    <w:rsid w:val="002B5485"/>
    <w:rsid w:val="002C4DD8"/>
    <w:rsid w:val="002E3F7A"/>
    <w:rsid w:val="00313A6A"/>
    <w:rsid w:val="00324164"/>
    <w:rsid w:val="003430D9"/>
    <w:rsid w:val="00360D58"/>
    <w:rsid w:val="00361BD4"/>
    <w:rsid w:val="00371B90"/>
    <w:rsid w:val="00386659"/>
    <w:rsid w:val="0039583F"/>
    <w:rsid w:val="003A696A"/>
    <w:rsid w:val="003B0821"/>
    <w:rsid w:val="003B4640"/>
    <w:rsid w:val="003D4BA2"/>
    <w:rsid w:val="003F0DAC"/>
    <w:rsid w:val="003F21ED"/>
    <w:rsid w:val="003F45DC"/>
    <w:rsid w:val="004415A8"/>
    <w:rsid w:val="00447391"/>
    <w:rsid w:val="00453C01"/>
    <w:rsid w:val="00484268"/>
    <w:rsid w:val="00493031"/>
    <w:rsid w:val="004A7C53"/>
    <w:rsid w:val="004C1C7C"/>
    <w:rsid w:val="004D497E"/>
    <w:rsid w:val="004D670F"/>
    <w:rsid w:val="004D7A8B"/>
    <w:rsid w:val="004F4917"/>
    <w:rsid w:val="004F501D"/>
    <w:rsid w:val="005034D9"/>
    <w:rsid w:val="00505D02"/>
    <w:rsid w:val="00510377"/>
    <w:rsid w:val="005223DD"/>
    <w:rsid w:val="005232A5"/>
    <w:rsid w:val="005321DF"/>
    <w:rsid w:val="00543C8B"/>
    <w:rsid w:val="0054656C"/>
    <w:rsid w:val="0054712C"/>
    <w:rsid w:val="00547A34"/>
    <w:rsid w:val="00572431"/>
    <w:rsid w:val="00582386"/>
    <w:rsid w:val="00586B1F"/>
    <w:rsid w:val="0059078B"/>
    <w:rsid w:val="005A08D2"/>
    <w:rsid w:val="005A17F1"/>
    <w:rsid w:val="005A6B62"/>
    <w:rsid w:val="005B032B"/>
    <w:rsid w:val="005C7812"/>
    <w:rsid w:val="005C795E"/>
    <w:rsid w:val="005D7B0E"/>
    <w:rsid w:val="005E2245"/>
    <w:rsid w:val="0060122D"/>
    <w:rsid w:val="0061107E"/>
    <w:rsid w:val="00611ABC"/>
    <w:rsid w:val="00611EDC"/>
    <w:rsid w:val="006228BE"/>
    <w:rsid w:val="00631B18"/>
    <w:rsid w:val="00640D86"/>
    <w:rsid w:val="00654099"/>
    <w:rsid w:val="00657C99"/>
    <w:rsid w:val="00660629"/>
    <w:rsid w:val="00663B1F"/>
    <w:rsid w:val="006651B0"/>
    <w:rsid w:val="00666D83"/>
    <w:rsid w:val="00682031"/>
    <w:rsid w:val="006A136E"/>
    <w:rsid w:val="006A6E85"/>
    <w:rsid w:val="006C03A6"/>
    <w:rsid w:val="006C1B6E"/>
    <w:rsid w:val="006D0290"/>
    <w:rsid w:val="00703264"/>
    <w:rsid w:val="00705D66"/>
    <w:rsid w:val="00706881"/>
    <w:rsid w:val="00720A9E"/>
    <w:rsid w:val="00745A6A"/>
    <w:rsid w:val="00747B18"/>
    <w:rsid w:val="00760FD7"/>
    <w:rsid w:val="00761582"/>
    <w:rsid w:val="00763E35"/>
    <w:rsid w:val="00772699"/>
    <w:rsid w:val="00775BA3"/>
    <w:rsid w:val="00776977"/>
    <w:rsid w:val="00784305"/>
    <w:rsid w:val="00790EB9"/>
    <w:rsid w:val="007A3562"/>
    <w:rsid w:val="007A4A93"/>
    <w:rsid w:val="007B2D33"/>
    <w:rsid w:val="007B2EBE"/>
    <w:rsid w:val="007B418E"/>
    <w:rsid w:val="007B7342"/>
    <w:rsid w:val="007C7D40"/>
    <w:rsid w:val="00827525"/>
    <w:rsid w:val="00835FB3"/>
    <w:rsid w:val="00851F40"/>
    <w:rsid w:val="008527AF"/>
    <w:rsid w:val="00853A57"/>
    <w:rsid w:val="008A6201"/>
    <w:rsid w:val="008A6691"/>
    <w:rsid w:val="008A7233"/>
    <w:rsid w:val="008B7C69"/>
    <w:rsid w:val="008D7A05"/>
    <w:rsid w:val="008E12C8"/>
    <w:rsid w:val="008E24D6"/>
    <w:rsid w:val="008E2B6C"/>
    <w:rsid w:val="008E515D"/>
    <w:rsid w:val="008F02AD"/>
    <w:rsid w:val="00907213"/>
    <w:rsid w:val="0091135B"/>
    <w:rsid w:val="0091519B"/>
    <w:rsid w:val="00916792"/>
    <w:rsid w:val="0092260D"/>
    <w:rsid w:val="00936ABF"/>
    <w:rsid w:val="00945A1B"/>
    <w:rsid w:val="00950B90"/>
    <w:rsid w:val="00955EF4"/>
    <w:rsid w:val="0097358C"/>
    <w:rsid w:val="009758FE"/>
    <w:rsid w:val="00985127"/>
    <w:rsid w:val="0099155E"/>
    <w:rsid w:val="009A023C"/>
    <w:rsid w:val="009B1108"/>
    <w:rsid w:val="009C4290"/>
    <w:rsid w:val="00A11D23"/>
    <w:rsid w:val="00A17306"/>
    <w:rsid w:val="00A25FAD"/>
    <w:rsid w:val="00A465A4"/>
    <w:rsid w:val="00A46B58"/>
    <w:rsid w:val="00A46B91"/>
    <w:rsid w:val="00A74801"/>
    <w:rsid w:val="00A82AC1"/>
    <w:rsid w:val="00A94323"/>
    <w:rsid w:val="00AB11BB"/>
    <w:rsid w:val="00AC2D78"/>
    <w:rsid w:val="00AD0AE8"/>
    <w:rsid w:val="00AD7942"/>
    <w:rsid w:val="00AE1398"/>
    <w:rsid w:val="00B02A8D"/>
    <w:rsid w:val="00B11207"/>
    <w:rsid w:val="00B21DFA"/>
    <w:rsid w:val="00B31061"/>
    <w:rsid w:val="00B34AA0"/>
    <w:rsid w:val="00B46419"/>
    <w:rsid w:val="00B52D43"/>
    <w:rsid w:val="00B63E7B"/>
    <w:rsid w:val="00B91057"/>
    <w:rsid w:val="00BA750F"/>
    <w:rsid w:val="00BB2264"/>
    <w:rsid w:val="00BB6735"/>
    <w:rsid w:val="00BC5CB6"/>
    <w:rsid w:val="00BD3033"/>
    <w:rsid w:val="00BE2C58"/>
    <w:rsid w:val="00BF6964"/>
    <w:rsid w:val="00C07623"/>
    <w:rsid w:val="00C2798F"/>
    <w:rsid w:val="00C31123"/>
    <w:rsid w:val="00C34351"/>
    <w:rsid w:val="00C57806"/>
    <w:rsid w:val="00C6399D"/>
    <w:rsid w:val="00C6623C"/>
    <w:rsid w:val="00C7560D"/>
    <w:rsid w:val="00C84D4F"/>
    <w:rsid w:val="00C852F5"/>
    <w:rsid w:val="00C85C6D"/>
    <w:rsid w:val="00C92C23"/>
    <w:rsid w:val="00C96452"/>
    <w:rsid w:val="00CA3C26"/>
    <w:rsid w:val="00CA4148"/>
    <w:rsid w:val="00CA57C7"/>
    <w:rsid w:val="00CF1553"/>
    <w:rsid w:val="00D04DA1"/>
    <w:rsid w:val="00D25F91"/>
    <w:rsid w:val="00D51A52"/>
    <w:rsid w:val="00D5245D"/>
    <w:rsid w:val="00D60F08"/>
    <w:rsid w:val="00D63157"/>
    <w:rsid w:val="00DA6BDD"/>
    <w:rsid w:val="00DC4BBA"/>
    <w:rsid w:val="00DC7CA6"/>
    <w:rsid w:val="00DD792B"/>
    <w:rsid w:val="00DE6DC1"/>
    <w:rsid w:val="00DF0F57"/>
    <w:rsid w:val="00E514BB"/>
    <w:rsid w:val="00E52185"/>
    <w:rsid w:val="00E5496F"/>
    <w:rsid w:val="00E573C8"/>
    <w:rsid w:val="00E61640"/>
    <w:rsid w:val="00E71AEE"/>
    <w:rsid w:val="00EB4673"/>
    <w:rsid w:val="00ED5A75"/>
    <w:rsid w:val="00F11FCC"/>
    <w:rsid w:val="00F363FB"/>
    <w:rsid w:val="00F4399D"/>
    <w:rsid w:val="00F46B62"/>
    <w:rsid w:val="00F729B6"/>
    <w:rsid w:val="00F8196E"/>
    <w:rsid w:val="00F84F5C"/>
    <w:rsid w:val="00F959EE"/>
    <w:rsid w:val="00F97AE7"/>
    <w:rsid w:val="00FA3BF5"/>
    <w:rsid w:val="00FB7351"/>
    <w:rsid w:val="00FD343E"/>
    <w:rsid w:val="00FD465D"/>
    <w:rsid w:val="00FE5113"/>
    <w:rsid w:val="00F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108"/>
    <w:pPr>
      <w:suppressAutoHyphens/>
    </w:pPr>
  </w:style>
  <w:style w:type="paragraph" w:styleId="1">
    <w:name w:val="heading 1"/>
    <w:basedOn w:val="a"/>
    <w:link w:val="10"/>
    <w:uiPriority w:val="9"/>
    <w:qFormat/>
    <w:rsid w:val="0020112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Arial" w:eastAsia="Calibri" w:hAnsi="Arial"/>
      <w:b/>
      <w:bCs/>
      <w:sz w:val="32"/>
      <w:szCs w:val="32"/>
      <w:lang w:eastAsia="ru-RU" w:bidi="ar-SA"/>
    </w:rPr>
  </w:style>
  <w:style w:type="paragraph" w:styleId="2">
    <w:name w:val="heading 2"/>
    <w:basedOn w:val="a"/>
    <w:link w:val="20"/>
    <w:uiPriority w:val="9"/>
    <w:qFormat/>
    <w:rsid w:val="0020112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Calibri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108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B1108"/>
    <w:pPr>
      <w:jc w:val="center"/>
    </w:pPr>
    <w:rPr>
      <w:rFonts w:eastAsia="Times New Roman"/>
      <w:b/>
      <w:sz w:val="52"/>
      <w:szCs w:val="20"/>
    </w:rPr>
  </w:style>
  <w:style w:type="paragraph" w:customStyle="1" w:styleId="Textbody">
    <w:name w:val="Text body"/>
    <w:basedOn w:val="a"/>
    <w:rsid w:val="009B1108"/>
    <w:pPr>
      <w:widowControl/>
      <w:suppressAutoHyphens w:val="0"/>
      <w:spacing w:after="120"/>
      <w:textAlignment w:val="auto"/>
    </w:pPr>
    <w:rPr>
      <w:rFonts w:eastAsia="Calibri"/>
    </w:rPr>
  </w:style>
  <w:style w:type="paragraph" w:customStyle="1" w:styleId="Heading1">
    <w:name w:val="Heading 1"/>
    <w:basedOn w:val="Standard"/>
    <w:next w:val="Standard"/>
    <w:rsid w:val="009B110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Standard"/>
    <w:rsid w:val="009B1108"/>
    <w:pPr>
      <w:keepNext/>
      <w:ind w:firstLine="709"/>
      <w:jc w:val="both"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9B1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9B1108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9B1108"/>
    <w:pPr>
      <w:keepNext/>
      <w:outlineLvl w:val="4"/>
    </w:pPr>
    <w:rPr>
      <w:rFonts w:eastAsia="Times New Roman"/>
      <w:sz w:val="28"/>
    </w:rPr>
  </w:style>
  <w:style w:type="paragraph" w:customStyle="1" w:styleId="Heading6">
    <w:name w:val="Heading 6"/>
    <w:basedOn w:val="Standard"/>
    <w:next w:val="Standard"/>
    <w:rsid w:val="009B1108"/>
    <w:pPr>
      <w:keepNext/>
      <w:outlineLvl w:val="5"/>
    </w:pPr>
    <w:rPr>
      <w:rFonts w:eastAsia="Times New Roman"/>
      <w:i/>
      <w:iCs/>
    </w:rPr>
  </w:style>
  <w:style w:type="paragraph" w:customStyle="1" w:styleId="Heading7">
    <w:name w:val="Heading 7"/>
    <w:basedOn w:val="Standard"/>
    <w:next w:val="Standard"/>
    <w:rsid w:val="009B1108"/>
    <w:pPr>
      <w:keepNext/>
      <w:outlineLvl w:val="6"/>
    </w:pPr>
    <w:rPr>
      <w:rFonts w:eastAsia="Times New Roman"/>
      <w:i/>
      <w:iCs/>
      <w:sz w:val="28"/>
      <w:szCs w:val="28"/>
    </w:rPr>
  </w:style>
  <w:style w:type="paragraph" w:customStyle="1" w:styleId="Heading8">
    <w:name w:val="Heading 8"/>
    <w:basedOn w:val="Standard"/>
    <w:next w:val="Standard"/>
    <w:rsid w:val="009B1108"/>
    <w:p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customStyle="1" w:styleId="Heading9">
    <w:name w:val="Heading 9"/>
    <w:basedOn w:val="Standard"/>
    <w:next w:val="Standard"/>
    <w:rsid w:val="009B1108"/>
    <w:pPr>
      <w:keepNext/>
      <w:outlineLvl w:val="8"/>
    </w:pPr>
    <w:rPr>
      <w:rFonts w:eastAsia="Times New Roman"/>
      <w:b/>
      <w:bCs/>
      <w:sz w:val="28"/>
    </w:rPr>
  </w:style>
  <w:style w:type="paragraph" w:styleId="a3">
    <w:name w:val="List"/>
    <w:basedOn w:val="Textbody"/>
    <w:rsid w:val="009B1108"/>
    <w:pPr>
      <w:suppressAutoHyphens/>
    </w:pPr>
  </w:style>
  <w:style w:type="paragraph" w:customStyle="1" w:styleId="Caption">
    <w:name w:val="Caption"/>
    <w:basedOn w:val="Standard"/>
    <w:rsid w:val="009B110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9B1108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9B1108"/>
    <w:pPr>
      <w:ind w:firstLine="709"/>
      <w:jc w:val="both"/>
    </w:pPr>
  </w:style>
  <w:style w:type="paragraph" w:styleId="a4">
    <w:name w:val="List Paragraph"/>
    <w:basedOn w:val="Standard"/>
    <w:rsid w:val="009B1108"/>
    <w:pPr>
      <w:ind w:left="720"/>
    </w:pPr>
    <w:rPr>
      <w:rFonts w:eastAsia="Times New Roman"/>
    </w:rPr>
  </w:style>
  <w:style w:type="paragraph" w:styleId="a5">
    <w:name w:val="Balloon Text"/>
    <w:basedOn w:val="Standard"/>
    <w:rsid w:val="009B1108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9B1108"/>
    <w:pPr>
      <w:spacing w:after="120"/>
    </w:pPr>
    <w:rPr>
      <w:sz w:val="16"/>
      <w:szCs w:val="16"/>
    </w:rPr>
  </w:style>
  <w:style w:type="paragraph" w:customStyle="1" w:styleId="Contents1">
    <w:name w:val="Contents 1"/>
    <w:basedOn w:val="Standard"/>
    <w:next w:val="Standard"/>
    <w:rsid w:val="009B1108"/>
    <w:pPr>
      <w:widowControl w:val="0"/>
      <w:autoSpaceDE w:val="0"/>
    </w:pPr>
    <w:rPr>
      <w:rFonts w:eastAsia="Times New Roman"/>
      <w:sz w:val="28"/>
      <w:szCs w:val="20"/>
    </w:rPr>
  </w:style>
  <w:style w:type="paragraph" w:customStyle="1" w:styleId="ConsPlusTitle">
    <w:name w:val="ConsPlusTitle"/>
    <w:rsid w:val="009B1108"/>
    <w:pPr>
      <w:suppressAutoHyphens/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Standard"/>
    <w:rsid w:val="009B11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oter">
    <w:name w:val="Footer"/>
    <w:basedOn w:val="Standard"/>
    <w:rsid w:val="009B1108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Footnote">
    <w:name w:val="Footnote"/>
    <w:basedOn w:val="Standard"/>
    <w:rsid w:val="009B1108"/>
    <w:rPr>
      <w:rFonts w:eastAsia="Times New Roman"/>
      <w:sz w:val="20"/>
    </w:rPr>
  </w:style>
  <w:style w:type="paragraph" w:customStyle="1" w:styleId="Header">
    <w:name w:val="Header"/>
    <w:basedOn w:val="Standard"/>
    <w:rsid w:val="009B110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B1108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HTML">
    <w:name w:val="HTML Preformatted"/>
    <w:basedOn w:val="Standard"/>
    <w:rsid w:val="009B1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9B1108"/>
    <w:pPr>
      <w:suppressLineNumbers/>
    </w:pPr>
  </w:style>
  <w:style w:type="paragraph" w:customStyle="1" w:styleId="TableHeading">
    <w:name w:val="Table Heading"/>
    <w:basedOn w:val="TableContents"/>
    <w:rsid w:val="009B1108"/>
    <w:pPr>
      <w:jc w:val="center"/>
    </w:pPr>
    <w:rPr>
      <w:b/>
      <w:bCs/>
    </w:rPr>
  </w:style>
  <w:style w:type="paragraph" w:styleId="a6">
    <w:name w:val="No Spacing"/>
    <w:rsid w:val="009B1108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WW8Num1z0">
    <w:name w:val="WW8Num1z0"/>
    <w:rsid w:val="009B1108"/>
  </w:style>
  <w:style w:type="character" w:customStyle="1" w:styleId="WW8Num1z1">
    <w:name w:val="WW8Num1z1"/>
    <w:rsid w:val="009B1108"/>
  </w:style>
  <w:style w:type="character" w:customStyle="1" w:styleId="WW8Num1z2">
    <w:name w:val="WW8Num1z2"/>
    <w:rsid w:val="009B1108"/>
  </w:style>
  <w:style w:type="character" w:customStyle="1" w:styleId="WW8Num1z3">
    <w:name w:val="WW8Num1z3"/>
    <w:rsid w:val="009B1108"/>
  </w:style>
  <w:style w:type="character" w:customStyle="1" w:styleId="WW8Num1z4">
    <w:name w:val="WW8Num1z4"/>
    <w:rsid w:val="009B1108"/>
  </w:style>
  <w:style w:type="character" w:customStyle="1" w:styleId="WW8Num1z5">
    <w:name w:val="WW8Num1z5"/>
    <w:rsid w:val="009B1108"/>
  </w:style>
  <w:style w:type="character" w:customStyle="1" w:styleId="WW8Num1z6">
    <w:name w:val="WW8Num1z6"/>
    <w:rsid w:val="009B1108"/>
  </w:style>
  <w:style w:type="character" w:customStyle="1" w:styleId="WW8Num1z7">
    <w:name w:val="WW8Num1z7"/>
    <w:rsid w:val="009B1108"/>
  </w:style>
  <w:style w:type="character" w:customStyle="1" w:styleId="WW8Num1z8">
    <w:name w:val="WW8Num1z8"/>
    <w:rsid w:val="009B1108"/>
  </w:style>
  <w:style w:type="character" w:customStyle="1" w:styleId="WW8Num2z0">
    <w:name w:val="WW8Num2z0"/>
    <w:rsid w:val="009B1108"/>
    <w:rPr>
      <w:rFonts w:cs="Times New Roman"/>
      <w:sz w:val="25"/>
      <w:szCs w:val="25"/>
    </w:rPr>
  </w:style>
  <w:style w:type="character" w:customStyle="1" w:styleId="WW8Num3z0">
    <w:name w:val="WW8Num3z0"/>
    <w:rsid w:val="009B1108"/>
  </w:style>
  <w:style w:type="character" w:customStyle="1" w:styleId="WW8Num2z1">
    <w:name w:val="WW8Num2z1"/>
    <w:rsid w:val="009B1108"/>
    <w:rPr>
      <w:rFonts w:ascii="Courier New" w:hAnsi="Courier New" w:cs="Courier New"/>
    </w:rPr>
  </w:style>
  <w:style w:type="character" w:customStyle="1" w:styleId="WW8Num2z2">
    <w:name w:val="WW8Num2z2"/>
    <w:rsid w:val="009B1108"/>
    <w:rPr>
      <w:rFonts w:ascii="Wingdings" w:hAnsi="Wingdings" w:cs="Wingdings"/>
    </w:rPr>
  </w:style>
  <w:style w:type="character" w:customStyle="1" w:styleId="WW8Num4z0">
    <w:name w:val="WW8Num4z0"/>
    <w:rsid w:val="009B1108"/>
  </w:style>
  <w:style w:type="character" w:customStyle="1" w:styleId="WW8Num4z1">
    <w:name w:val="WW8Num4z1"/>
    <w:rsid w:val="009B1108"/>
  </w:style>
  <w:style w:type="character" w:customStyle="1" w:styleId="WW8Num4z2">
    <w:name w:val="WW8Num4z2"/>
    <w:rsid w:val="009B1108"/>
  </w:style>
  <w:style w:type="character" w:customStyle="1" w:styleId="WW8Num4z3">
    <w:name w:val="WW8Num4z3"/>
    <w:rsid w:val="009B1108"/>
  </w:style>
  <w:style w:type="character" w:customStyle="1" w:styleId="WW8Num4z4">
    <w:name w:val="WW8Num4z4"/>
    <w:rsid w:val="009B1108"/>
  </w:style>
  <w:style w:type="character" w:customStyle="1" w:styleId="WW8Num4z5">
    <w:name w:val="WW8Num4z5"/>
    <w:rsid w:val="009B1108"/>
  </w:style>
  <w:style w:type="character" w:customStyle="1" w:styleId="WW8Num4z6">
    <w:name w:val="WW8Num4z6"/>
    <w:rsid w:val="009B1108"/>
  </w:style>
  <w:style w:type="character" w:customStyle="1" w:styleId="WW8Num4z7">
    <w:name w:val="WW8Num4z7"/>
    <w:rsid w:val="009B1108"/>
  </w:style>
  <w:style w:type="character" w:customStyle="1" w:styleId="WW8Num4z8">
    <w:name w:val="WW8Num4z8"/>
    <w:rsid w:val="009B1108"/>
  </w:style>
  <w:style w:type="character" w:customStyle="1" w:styleId="20">
    <w:name w:val="Заголовок 2 Знак"/>
    <w:link w:val="2"/>
    <w:rsid w:val="009B1108"/>
    <w:rPr>
      <w:rFonts w:eastAsia="Calibri"/>
      <w:b/>
      <w:bCs/>
      <w:sz w:val="24"/>
      <w:szCs w:val="24"/>
      <w:lang w:val="ru-RU" w:bidi="ar-SA"/>
    </w:rPr>
  </w:style>
  <w:style w:type="character" w:customStyle="1" w:styleId="a7">
    <w:name w:val="Основной текст с отступом Знак"/>
    <w:rsid w:val="009B1108"/>
    <w:rPr>
      <w:rFonts w:eastAsia="Calibri"/>
      <w:sz w:val="24"/>
      <w:szCs w:val="24"/>
      <w:lang w:val="ru-RU" w:bidi="ar-SA"/>
    </w:rPr>
  </w:style>
  <w:style w:type="character" w:customStyle="1" w:styleId="30">
    <w:name w:val="Основной текст 3 Знак"/>
    <w:rsid w:val="009B1108"/>
    <w:rPr>
      <w:rFonts w:eastAsia="Calibri"/>
      <w:sz w:val="16"/>
      <w:szCs w:val="16"/>
    </w:rPr>
  </w:style>
  <w:style w:type="character" w:customStyle="1" w:styleId="4">
    <w:name w:val="Заголовок 4 Знак"/>
    <w:rsid w:val="009B11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">
    <w:name w:val="Заголовок 8 Знак"/>
    <w:rsid w:val="009B11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8">
    <w:name w:val="Основной текст Знак"/>
    <w:link w:val="a9"/>
    <w:rsid w:val="009B1108"/>
    <w:rPr>
      <w:rFonts w:eastAsia="Calibri"/>
      <w:sz w:val="24"/>
      <w:szCs w:val="24"/>
    </w:rPr>
  </w:style>
  <w:style w:type="character" w:styleId="aa">
    <w:name w:val="Emphasis"/>
    <w:rsid w:val="009B1108"/>
    <w:rPr>
      <w:i/>
      <w:iCs/>
    </w:rPr>
  </w:style>
  <w:style w:type="character" w:customStyle="1" w:styleId="5">
    <w:name w:val="Заголовок 5 Знак"/>
    <w:rsid w:val="009B1108"/>
    <w:rPr>
      <w:sz w:val="28"/>
      <w:szCs w:val="24"/>
    </w:rPr>
  </w:style>
  <w:style w:type="character" w:customStyle="1" w:styleId="6">
    <w:name w:val="Заголовок 6 Знак"/>
    <w:rsid w:val="009B1108"/>
    <w:rPr>
      <w:i/>
      <w:iCs/>
      <w:sz w:val="24"/>
      <w:szCs w:val="24"/>
    </w:rPr>
  </w:style>
  <w:style w:type="character" w:customStyle="1" w:styleId="7">
    <w:name w:val="Заголовок 7 Знак"/>
    <w:rsid w:val="009B1108"/>
    <w:rPr>
      <w:i/>
      <w:iCs/>
      <w:sz w:val="28"/>
      <w:szCs w:val="28"/>
    </w:rPr>
  </w:style>
  <w:style w:type="character" w:customStyle="1" w:styleId="9">
    <w:name w:val="Заголовок 9 Знак"/>
    <w:rsid w:val="009B1108"/>
    <w:rPr>
      <w:b/>
      <w:bCs/>
      <w:sz w:val="28"/>
      <w:szCs w:val="24"/>
    </w:rPr>
  </w:style>
  <w:style w:type="character" w:customStyle="1" w:styleId="ab">
    <w:name w:val="Нижний колонтитул Знак"/>
    <w:rsid w:val="009B1108"/>
    <w:rPr>
      <w:sz w:val="24"/>
      <w:szCs w:val="24"/>
    </w:rPr>
  </w:style>
  <w:style w:type="character" w:customStyle="1" w:styleId="ac">
    <w:name w:val="Текст сноски Знак"/>
    <w:rsid w:val="009B1108"/>
    <w:rPr>
      <w:szCs w:val="24"/>
    </w:rPr>
  </w:style>
  <w:style w:type="character" w:customStyle="1" w:styleId="Internetlink">
    <w:name w:val="Internet link"/>
    <w:rsid w:val="009B1108"/>
    <w:rPr>
      <w:color w:val="0000FF"/>
      <w:u w:val="single"/>
    </w:rPr>
  </w:style>
  <w:style w:type="character" w:customStyle="1" w:styleId="ad">
    <w:name w:val="Название Знак"/>
    <w:rsid w:val="009B1108"/>
    <w:rPr>
      <w:b/>
      <w:sz w:val="52"/>
    </w:rPr>
  </w:style>
  <w:style w:type="character" w:customStyle="1" w:styleId="31">
    <w:name w:val="Заголовок 3 Знак"/>
    <w:rsid w:val="009B1108"/>
    <w:rPr>
      <w:rFonts w:ascii="Arial" w:eastAsia="Calibri" w:hAnsi="Arial" w:cs="Arial"/>
      <w:b/>
      <w:bCs/>
      <w:sz w:val="26"/>
      <w:szCs w:val="26"/>
    </w:rPr>
  </w:style>
  <w:style w:type="character" w:customStyle="1" w:styleId="ae">
    <w:name w:val="Верхний колонтитул Знак"/>
    <w:rsid w:val="009B1108"/>
    <w:rPr>
      <w:rFonts w:eastAsia="Calibri"/>
      <w:sz w:val="24"/>
      <w:szCs w:val="24"/>
    </w:rPr>
  </w:style>
  <w:style w:type="character" w:customStyle="1" w:styleId="HTML0">
    <w:name w:val="Стандартный HTML Знак"/>
    <w:basedOn w:val="a0"/>
    <w:rsid w:val="009B1108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B1108"/>
    <w:rPr>
      <w:rFonts w:ascii="Arial" w:eastAsia="Calibri" w:hAnsi="Arial"/>
      <w:b/>
      <w:bCs/>
      <w:kern w:val="3"/>
      <w:sz w:val="32"/>
      <w:szCs w:val="32"/>
      <w:lang w:eastAsia="ru-RU" w:bidi="ar-SA"/>
    </w:rPr>
  </w:style>
  <w:style w:type="character" w:customStyle="1" w:styleId="11">
    <w:name w:val="Основной текст Знак1"/>
    <w:basedOn w:val="a0"/>
    <w:rsid w:val="009B1108"/>
    <w:rPr>
      <w:rFonts w:cs="Mangal"/>
      <w:szCs w:val="21"/>
    </w:rPr>
  </w:style>
  <w:style w:type="numbering" w:customStyle="1" w:styleId="WW8Num1">
    <w:name w:val="WW8Num1"/>
    <w:basedOn w:val="a2"/>
    <w:rsid w:val="009B1108"/>
    <w:pPr>
      <w:numPr>
        <w:numId w:val="1"/>
      </w:numPr>
    </w:pPr>
  </w:style>
  <w:style w:type="numbering" w:customStyle="1" w:styleId="WW8Num2">
    <w:name w:val="WW8Num2"/>
    <w:basedOn w:val="a2"/>
    <w:rsid w:val="009B1108"/>
    <w:pPr>
      <w:numPr>
        <w:numId w:val="2"/>
      </w:numPr>
    </w:pPr>
  </w:style>
  <w:style w:type="numbering" w:customStyle="1" w:styleId="WW8Num3">
    <w:name w:val="WW8Num3"/>
    <w:basedOn w:val="a2"/>
    <w:rsid w:val="009B1108"/>
    <w:pPr>
      <w:numPr>
        <w:numId w:val="3"/>
      </w:numPr>
    </w:pPr>
  </w:style>
  <w:style w:type="character" w:customStyle="1" w:styleId="110">
    <w:name w:val="Заголовок 1 Знак1"/>
    <w:basedOn w:val="a0"/>
    <w:link w:val="1"/>
    <w:uiPriority w:val="9"/>
    <w:rsid w:val="0020112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1">
    <w:name w:val="Заголовок 2 Знак1"/>
    <w:basedOn w:val="a0"/>
    <w:link w:val="2"/>
    <w:uiPriority w:val="9"/>
    <w:semiHidden/>
    <w:rsid w:val="00201124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f">
    <w:name w:val="Normal (Web)"/>
    <w:basedOn w:val="a"/>
    <w:uiPriority w:val="99"/>
    <w:semiHidden/>
    <w:unhideWhenUsed/>
    <w:rsid w:val="002011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0">
    <w:name w:val="Hyperlink"/>
    <w:basedOn w:val="a0"/>
    <w:uiPriority w:val="99"/>
    <w:semiHidden/>
    <w:unhideWhenUsed/>
    <w:rsid w:val="00201124"/>
    <w:rPr>
      <w:color w:val="0000FF"/>
      <w:u w:val="single"/>
    </w:rPr>
  </w:style>
  <w:style w:type="paragraph" w:styleId="a9">
    <w:name w:val="Body Text"/>
    <w:basedOn w:val="a"/>
    <w:link w:val="a8"/>
    <w:rsid w:val="005A17F1"/>
    <w:pPr>
      <w:widowControl/>
      <w:suppressAutoHyphens w:val="0"/>
      <w:autoSpaceDN/>
      <w:spacing w:after="120"/>
      <w:textAlignment w:val="auto"/>
    </w:pPr>
    <w:rPr>
      <w:rFonts w:eastAsia="Calibri"/>
    </w:rPr>
  </w:style>
  <w:style w:type="character" w:customStyle="1" w:styleId="22">
    <w:name w:val="Основной текст Знак2"/>
    <w:basedOn w:val="a0"/>
    <w:link w:val="a9"/>
    <w:uiPriority w:val="99"/>
    <w:semiHidden/>
    <w:rsid w:val="005A17F1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7B9B-8669-4B58-9895-55AA3F6A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4</cp:revision>
  <cp:lastPrinted>2017-12-12T04:54:00Z</cp:lastPrinted>
  <dcterms:created xsi:type="dcterms:W3CDTF">2018-01-09T04:52:00Z</dcterms:created>
  <dcterms:modified xsi:type="dcterms:W3CDTF">2018-01-09T04:53:00Z</dcterms:modified>
</cp:coreProperties>
</file>