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87" w:rsidRDefault="00422887" w:rsidP="00422887">
      <w:pPr>
        <w:jc w:val="center"/>
        <w:rPr>
          <w:b/>
          <w:sz w:val="28"/>
          <w:szCs w:val="28"/>
        </w:rPr>
      </w:pPr>
    </w:p>
    <w:p w:rsidR="00422887" w:rsidRDefault="00422887" w:rsidP="00422887">
      <w:pP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15pt;margin-top:-4.85pt;width:53.1pt;height:63.05pt;z-index:251658240">
            <v:imagedata r:id="rId4" o:title=""/>
          </v:shape>
          <o:OLEObject Type="Embed" ProgID="Photoshop.Image.6" ShapeID="_x0000_s1026" DrawAspect="Content" ObjectID="_1579082222" r:id="rId5">
            <o:FieldCodes>\s</o:FieldCodes>
          </o:OLEObject>
        </w:pict>
      </w:r>
    </w:p>
    <w:p w:rsidR="00422887" w:rsidRDefault="00422887" w:rsidP="00422887">
      <w:pPr>
        <w:jc w:val="center"/>
        <w:rPr>
          <w:b/>
          <w:sz w:val="28"/>
          <w:szCs w:val="28"/>
        </w:rPr>
      </w:pPr>
    </w:p>
    <w:p w:rsidR="00422887" w:rsidRDefault="00422887" w:rsidP="00422887">
      <w:pPr>
        <w:jc w:val="center"/>
        <w:rPr>
          <w:b/>
          <w:sz w:val="28"/>
          <w:szCs w:val="28"/>
        </w:rPr>
      </w:pPr>
    </w:p>
    <w:p w:rsidR="00422887" w:rsidRDefault="00422887" w:rsidP="00422887">
      <w:pPr>
        <w:jc w:val="center"/>
        <w:rPr>
          <w:b/>
          <w:sz w:val="28"/>
          <w:szCs w:val="28"/>
        </w:rPr>
      </w:pPr>
    </w:p>
    <w:p w:rsidR="00422887" w:rsidRPr="00DE4FFC" w:rsidRDefault="00422887" w:rsidP="00422887">
      <w:pPr>
        <w:pStyle w:val="ab"/>
        <w:ind w:right="-94"/>
        <w:rPr>
          <w:b/>
          <w:sz w:val="28"/>
          <w:szCs w:val="28"/>
        </w:rPr>
      </w:pPr>
      <w:r w:rsidRPr="00DE4FFC">
        <w:rPr>
          <w:b/>
          <w:sz w:val="28"/>
          <w:szCs w:val="28"/>
        </w:rPr>
        <w:t>СОВЕТ  ДЕПУТАТОВ</w:t>
      </w:r>
    </w:p>
    <w:p w:rsidR="00422887" w:rsidRPr="00DE4FFC" w:rsidRDefault="00422887" w:rsidP="00422887">
      <w:pPr>
        <w:pStyle w:val="ab"/>
        <w:ind w:right="-94"/>
        <w:rPr>
          <w:b/>
          <w:sz w:val="28"/>
          <w:szCs w:val="28"/>
        </w:rPr>
      </w:pPr>
      <w:r w:rsidRPr="00DE4FFC">
        <w:rPr>
          <w:b/>
          <w:sz w:val="28"/>
          <w:szCs w:val="28"/>
        </w:rPr>
        <w:t>СЕЛЬСКОГО  ПОСЕЛЕНИЯ  ДУРОВСКИЙ  СЕЛЬСОВЕТ</w:t>
      </w:r>
    </w:p>
    <w:p w:rsidR="00422887" w:rsidRPr="00DE4FFC" w:rsidRDefault="00422887" w:rsidP="00422887">
      <w:pPr>
        <w:pStyle w:val="ab"/>
        <w:ind w:right="-94"/>
        <w:rPr>
          <w:b/>
        </w:rPr>
      </w:pPr>
      <w:r>
        <w:t xml:space="preserve"> </w:t>
      </w:r>
      <w:r w:rsidRPr="00DE4FFC">
        <w:rPr>
          <w:b/>
        </w:rPr>
        <w:t>Добринского муниципального района Липецкой области</w:t>
      </w:r>
    </w:p>
    <w:p w:rsidR="00422887" w:rsidRDefault="00422887" w:rsidP="00422887">
      <w:pPr>
        <w:ind w:right="-94"/>
        <w:jc w:val="center"/>
        <w:rPr>
          <w:b/>
          <w:sz w:val="28"/>
        </w:rPr>
      </w:pPr>
    </w:p>
    <w:p w:rsidR="00422887" w:rsidRPr="00DE4FFC" w:rsidRDefault="00422887" w:rsidP="00422887">
      <w:pPr>
        <w:ind w:right="-94"/>
        <w:jc w:val="center"/>
        <w:rPr>
          <w:b/>
          <w:sz w:val="28"/>
        </w:rPr>
      </w:pPr>
      <w:r>
        <w:rPr>
          <w:b/>
          <w:sz w:val="28"/>
        </w:rPr>
        <w:t>34</w:t>
      </w:r>
      <w:r w:rsidRPr="00DE4FFC">
        <w:rPr>
          <w:b/>
          <w:sz w:val="28"/>
        </w:rPr>
        <w:t xml:space="preserve">-я сессия </w:t>
      </w:r>
      <w:r w:rsidRPr="00DE4FFC">
        <w:rPr>
          <w:b/>
          <w:sz w:val="28"/>
          <w:lang w:val="en-US"/>
        </w:rPr>
        <w:t>V</w:t>
      </w:r>
      <w:r w:rsidRPr="00DE4FFC">
        <w:rPr>
          <w:b/>
          <w:sz w:val="28"/>
        </w:rPr>
        <w:t>-го созыва</w:t>
      </w:r>
    </w:p>
    <w:p w:rsidR="00422887" w:rsidRDefault="00422887" w:rsidP="00422887">
      <w:pPr>
        <w:jc w:val="center"/>
        <w:rPr>
          <w:b/>
          <w:sz w:val="28"/>
          <w:szCs w:val="28"/>
        </w:rPr>
      </w:pPr>
    </w:p>
    <w:p w:rsidR="00422887" w:rsidRDefault="00422887" w:rsidP="00422887">
      <w:pPr>
        <w:jc w:val="center"/>
        <w:rPr>
          <w:b/>
          <w:sz w:val="28"/>
          <w:szCs w:val="28"/>
        </w:rPr>
      </w:pPr>
    </w:p>
    <w:p w:rsidR="00422887" w:rsidRPr="002826C8" w:rsidRDefault="00422887" w:rsidP="00422887">
      <w:pPr>
        <w:pStyle w:val="7"/>
        <w:jc w:val="center"/>
        <w:rPr>
          <w:b/>
          <w:i w:val="0"/>
          <w:sz w:val="36"/>
          <w:szCs w:val="36"/>
        </w:rPr>
      </w:pPr>
      <w:r w:rsidRPr="002826C8">
        <w:rPr>
          <w:b/>
          <w:i w:val="0"/>
          <w:sz w:val="36"/>
          <w:szCs w:val="36"/>
        </w:rPr>
        <w:t>РЕШЕНИЕ</w:t>
      </w:r>
    </w:p>
    <w:p w:rsidR="00422887" w:rsidRPr="00DC1678" w:rsidRDefault="00422887" w:rsidP="00422887">
      <w:pPr>
        <w:jc w:val="center"/>
        <w:rPr>
          <w:sz w:val="28"/>
          <w:szCs w:val="28"/>
        </w:rPr>
      </w:pPr>
    </w:p>
    <w:p w:rsidR="00422887" w:rsidRPr="00985EA3" w:rsidRDefault="00422887" w:rsidP="00422887">
      <w:pPr>
        <w:jc w:val="both"/>
        <w:rPr>
          <w:sz w:val="28"/>
          <w:szCs w:val="28"/>
        </w:rPr>
      </w:pPr>
      <w:r w:rsidRPr="00DC1678">
        <w:rPr>
          <w:sz w:val="28"/>
          <w:szCs w:val="28"/>
        </w:rPr>
        <w:t xml:space="preserve">        </w:t>
      </w:r>
      <w:r>
        <w:rPr>
          <w:sz w:val="28"/>
          <w:szCs w:val="28"/>
        </w:rPr>
        <w:t>29.01</w:t>
      </w:r>
      <w:r w:rsidRPr="00DC1678">
        <w:rPr>
          <w:sz w:val="28"/>
          <w:szCs w:val="28"/>
        </w:rPr>
        <w:t>.201</w:t>
      </w:r>
      <w:r>
        <w:rPr>
          <w:sz w:val="28"/>
          <w:szCs w:val="28"/>
        </w:rPr>
        <w:t>8г.</w:t>
      </w:r>
      <w:r w:rsidRPr="00DC1678">
        <w:rPr>
          <w:sz w:val="28"/>
          <w:szCs w:val="28"/>
        </w:rPr>
        <w:t xml:space="preserve">                       с. Д</w:t>
      </w:r>
      <w:r>
        <w:rPr>
          <w:sz w:val="28"/>
          <w:szCs w:val="28"/>
        </w:rPr>
        <w:t>урово</w:t>
      </w:r>
      <w:r w:rsidRPr="00DC1678">
        <w:rPr>
          <w:sz w:val="28"/>
          <w:szCs w:val="28"/>
        </w:rPr>
        <w:t xml:space="preserve">                             </w:t>
      </w:r>
      <w:r>
        <w:rPr>
          <w:sz w:val="28"/>
          <w:szCs w:val="28"/>
        </w:rPr>
        <w:tab/>
      </w:r>
      <w:r>
        <w:rPr>
          <w:sz w:val="28"/>
          <w:szCs w:val="28"/>
        </w:rPr>
        <w:tab/>
      </w:r>
      <w:r w:rsidRPr="00DC1678">
        <w:rPr>
          <w:sz w:val="28"/>
          <w:szCs w:val="28"/>
          <w:shd w:val="clear" w:color="auto" w:fill="FFFFFF"/>
        </w:rPr>
        <w:t xml:space="preserve">№ </w:t>
      </w:r>
      <w:r>
        <w:rPr>
          <w:sz w:val="28"/>
          <w:szCs w:val="28"/>
          <w:shd w:val="clear" w:color="auto" w:fill="FFFFFF"/>
        </w:rPr>
        <w:t xml:space="preserve">115 </w:t>
      </w:r>
      <w:r w:rsidRPr="00DC1678">
        <w:rPr>
          <w:sz w:val="28"/>
          <w:szCs w:val="28"/>
          <w:shd w:val="clear" w:color="auto" w:fill="FFFFFF"/>
        </w:rPr>
        <w:t>–</w:t>
      </w:r>
      <w:proofErr w:type="spellStart"/>
      <w:r w:rsidRPr="00DC1678">
        <w:rPr>
          <w:sz w:val="28"/>
          <w:szCs w:val="28"/>
          <w:shd w:val="clear" w:color="auto" w:fill="FFFFFF"/>
        </w:rPr>
        <w:t>рс</w:t>
      </w:r>
      <w:proofErr w:type="spellEnd"/>
      <w:r w:rsidRPr="00985EA3">
        <w:rPr>
          <w:sz w:val="28"/>
          <w:szCs w:val="28"/>
        </w:rPr>
        <w:t xml:space="preserve">   </w:t>
      </w:r>
    </w:p>
    <w:p w:rsidR="00422887" w:rsidRPr="00985EA3" w:rsidRDefault="00422887" w:rsidP="00422887">
      <w:pPr>
        <w:jc w:val="both"/>
        <w:rPr>
          <w:sz w:val="28"/>
          <w:szCs w:val="28"/>
        </w:rPr>
      </w:pPr>
      <w:r w:rsidRPr="00985EA3">
        <w:rPr>
          <w:sz w:val="28"/>
          <w:szCs w:val="28"/>
        </w:rPr>
        <w:t xml:space="preserve"> </w:t>
      </w:r>
    </w:p>
    <w:p w:rsidR="00422887" w:rsidRDefault="00422887" w:rsidP="00422887">
      <w:pPr>
        <w:jc w:val="center"/>
        <w:rPr>
          <w:b/>
        </w:rPr>
      </w:pPr>
    </w:p>
    <w:p w:rsidR="00422887" w:rsidRPr="00985EA3" w:rsidRDefault="00422887" w:rsidP="00422887">
      <w:pPr>
        <w:jc w:val="both"/>
        <w:rPr>
          <w:sz w:val="28"/>
          <w:szCs w:val="28"/>
        </w:rPr>
      </w:pPr>
      <w:bookmarkStart w:id="0" w:name="OLE_LINK12"/>
      <w:bookmarkStart w:id="1" w:name="OLE_LINK13"/>
      <w:bookmarkStart w:id="2" w:name="OLE_LINK52"/>
    </w:p>
    <w:p w:rsidR="00422887" w:rsidRDefault="00422887" w:rsidP="00422887">
      <w:pPr>
        <w:shd w:val="clear" w:color="auto" w:fill="FFFFFF"/>
        <w:autoSpaceDE w:val="0"/>
        <w:autoSpaceDN w:val="0"/>
        <w:adjustRightInd w:val="0"/>
        <w:jc w:val="center"/>
      </w:pPr>
      <w:r w:rsidRPr="00985EA3">
        <w:rPr>
          <w:rFonts w:eastAsia="Arial Unicode MS"/>
          <w:b/>
          <w:sz w:val="28"/>
          <w:szCs w:val="28"/>
        </w:rPr>
        <w:t xml:space="preserve">О </w:t>
      </w:r>
      <w:r>
        <w:rPr>
          <w:rFonts w:eastAsia="Arial Unicode MS"/>
          <w:b/>
          <w:sz w:val="28"/>
          <w:szCs w:val="28"/>
        </w:rPr>
        <w:t>Положении</w:t>
      </w:r>
      <w:r w:rsidRPr="00985EA3">
        <w:rPr>
          <w:rFonts w:eastAsia="Arial Unicode MS"/>
          <w:b/>
          <w:sz w:val="28"/>
          <w:szCs w:val="28"/>
        </w:rPr>
        <w:t xml:space="preserve"> «</w:t>
      </w:r>
      <w:bookmarkStart w:id="3" w:name="OLE_LINK27"/>
      <w:bookmarkStart w:id="4" w:name="OLE_LINK28"/>
      <w:bookmarkStart w:id="5" w:name="OLE_LINK29"/>
      <w:r>
        <w:rPr>
          <w:b/>
          <w:bCs/>
          <w:color w:val="000000"/>
          <w:sz w:val="28"/>
          <w:szCs w:val="28"/>
        </w:rPr>
        <w:t>О денежном содержании и</w:t>
      </w:r>
    </w:p>
    <w:p w:rsidR="00422887" w:rsidRPr="00985EA3" w:rsidRDefault="00422887" w:rsidP="00422887">
      <w:pPr>
        <w:jc w:val="center"/>
        <w:rPr>
          <w:b/>
          <w:sz w:val="28"/>
          <w:szCs w:val="28"/>
        </w:rPr>
      </w:pPr>
      <w:r>
        <w:rPr>
          <w:b/>
          <w:bCs/>
          <w:color w:val="000000"/>
          <w:sz w:val="28"/>
          <w:szCs w:val="28"/>
        </w:rPr>
        <w:t xml:space="preserve">социальных </w:t>
      </w:r>
      <w:proofErr w:type="gramStart"/>
      <w:r>
        <w:rPr>
          <w:b/>
          <w:bCs/>
          <w:color w:val="000000"/>
          <w:sz w:val="28"/>
          <w:szCs w:val="28"/>
        </w:rPr>
        <w:t>гарантиях</w:t>
      </w:r>
      <w:proofErr w:type="gramEnd"/>
      <w:r>
        <w:rPr>
          <w:b/>
          <w:bCs/>
          <w:color w:val="000000"/>
          <w:sz w:val="28"/>
          <w:szCs w:val="28"/>
        </w:rPr>
        <w:t xml:space="preserve"> лиц, замещающих должности муниципальной службы сельского поселения Дуровский сельсовет Добринского муниципального района</w:t>
      </w:r>
      <w:bookmarkEnd w:id="3"/>
      <w:bookmarkEnd w:id="4"/>
      <w:bookmarkEnd w:id="5"/>
      <w:r>
        <w:rPr>
          <w:b/>
          <w:bCs/>
          <w:color w:val="000000"/>
          <w:sz w:val="28"/>
          <w:szCs w:val="28"/>
        </w:rPr>
        <w:t>»</w:t>
      </w:r>
    </w:p>
    <w:bookmarkEnd w:id="0"/>
    <w:bookmarkEnd w:id="1"/>
    <w:bookmarkEnd w:id="2"/>
    <w:p w:rsidR="00422887" w:rsidRPr="00985EA3" w:rsidRDefault="00422887" w:rsidP="00422887">
      <w:pPr>
        <w:jc w:val="center"/>
        <w:rPr>
          <w:b/>
          <w:sz w:val="28"/>
          <w:szCs w:val="28"/>
        </w:rPr>
      </w:pPr>
    </w:p>
    <w:p w:rsidR="00422887" w:rsidRPr="001300D3" w:rsidRDefault="00422887" w:rsidP="00422887">
      <w:pPr>
        <w:shd w:val="clear" w:color="auto" w:fill="FFFFFF"/>
        <w:autoSpaceDE w:val="0"/>
        <w:autoSpaceDN w:val="0"/>
        <w:adjustRightInd w:val="0"/>
        <w:jc w:val="both"/>
      </w:pPr>
      <w:r>
        <w:rPr>
          <w:rFonts w:eastAsia="Arial Unicode MS"/>
          <w:b/>
          <w:sz w:val="28"/>
          <w:szCs w:val="28"/>
        </w:rPr>
        <w:t xml:space="preserve">        </w:t>
      </w:r>
      <w:proofErr w:type="gramStart"/>
      <w:r w:rsidRPr="001300D3">
        <w:rPr>
          <w:rFonts w:eastAsia="Arial Unicode MS"/>
          <w:sz w:val="28"/>
          <w:szCs w:val="28"/>
        </w:rPr>
        <w:t>Рассмотрев внесенный администрацией сельского поселения Д</w:t>
      </w:r>
      <w:r>
        <w:rPr>
          <w:rFonts w:eastAsia="Arial Unicode MS"/>
          <w:sz w:val="28"/>
          <w:szCs w:val="28"/>
        </w:rPr>
        <w:t>уров</w:t>
      </w:r>
      <w:r w:rsidRPr="001300D3">
        <w:rPr>
          <w:rFonts w:eastAsia="Arial Unicode MS"/>
          <w:sz w:val="28"/>
          <w:szCs w:val="28"/>
        </w:rPr>
        <w:t xml:space="preserve">ский сельсовет проект «Положения </w:t>
      </w:r>
      <w:bookmarkStart w:id="6" w:name="OLE_LINK47"/>
      <w:bookmarkStart w:id="7" w:name="OLE_LINK48"/>
      <w:bookmarkStart w:id="8" w:name="OLE_LINK49"/>
      <w:r w:rsidRPr="001300D3">
        <w:rPr>
          <w:rFonts w:eastAsia="Arial Unicode MS"/>
          <w:sz w:val="28"/>
          <w:szCs w:val="28"/>
        </w:rPr>
        <w:t>«</w:t>
      </w:r>
      <w:bookmarkStart w:id="9" w:name="OLE_LINK36"/>
      <w:bookmarkStart w:id="10" w:name="OLE_LINK37"/>
      <w:bookmarkStart w:id="11" w:name="OLE_LINK38"/>
      <w:r w:rsidRPr="001300D3">
        <w:rPr>
          <w:bCs/>
          <w:color w:val="000000"/>
          <w:sz w:val="28"/>
          <w:szCs w:val="28"/>
        </w:rPr>
        <w:t>О денежном содержании и</w:t>
      </w:r>
      <w:r>
        <w:rPr>
          <w:bCs/>
          <w:color w:val="000000"/>
          <w:sz w:val="28"/>
          <w:szCs w:val="28"/>
        </w:rPr>
        <w:t xml:space="preserve"> </w:t>
      </w:r>
      <w:r w:rsidRPr="001300D3">
        <w:rPr>
          <w:bCs/>
          <w:color w:val="000000"/>
          <w:sz w:val="28"/>
          <w:szCs w:val="28"/>
        </w:rPr>
        <w:t>социальных гарантиях лиц, замещающих должности муниципальной службы сельского поселения Д</w:t>
      </w:r>
      <w:r>
        <w:rPr>
          <w:bCs/>
          <w:color w:val="000000"/>
          <w:sz w:val="28"/>
          <w:szCs w:val="28"/>
        </w:rPr>
        <w:t>уров</w:t>
      </w:r>
      <w:r w:rsidRPr="001300D3">
        <w:rPr>
          <w:bCs/>
          <w:color w:val="000000"/>
          <w:sz w:val="28"/>
          <w:szCs w:val="28"/>
        </w:rPr>
        <w:t>ский сельсовет Добринского муниципального района</w:t>
      </w:r>
      <w:bookmarkEnd w:id="9"/>
      <w:bookmarkEnd w:id="10"/>
      <w:bookmarkEnd w:id="11"/>
      <w:r w:rsidRPr="001300D3">
        <w:rPr>
          <w:rFonts w:eastAsia="Arial Unicode MS"/>
          <w:sz w:val="28"/>
          <w:szCs w:val="28"/>
        </w:rPr>
        <w:t>»</w:t>
      </w:r>
      <w:bookmarkEnd w:id="6"/>
      <w:bookmarkEnd w:id="7"/>
      <w:bookmarkEnd w:id="8"/>
      <w:r w:rsidRPr="001300D3">
        <w:rPr>
          <w:rFonts w:eastAsia="Arial Unicode MS"/>
          <w:sz w:val="28"/>
          <w:szCs w:val="28"/>
        </w:rPr>
        <w:t xml:space="preserve">, </w:t>
      </w:r>
      <w:bookmarkStart w:id="12" w:name="OLE_LINK15"/>
      <w:r w:rsidRPr="00B35935">
        <w:rPr>
          <w:rStyle w:val="normaltextrun"/>
          <w:sz w:val="28"/>
          <w:szCs w:val="28"/>
        </w:rPr>
        <w:t xml:space="preserve">руководствуясь </w:t>
      </w:r>
      <w:r>
        <w:rPr>
          <w:rStyle w:val="normaltextrun"/>
          <w:sz w:val="28"/>
          <w:szCs w:val="28"/>
        </w:rPr>
        <w:t>постановлением администрации Липецкой области от 22.12.2017 №598 «О внесении изменений в постановление администрации Липецкой области от 05.06.2016г.  № 296 «О нормативах формирования расходов на оплату труда депутатов, выборных должностных лиц местного самоуправления</w:t>
      </w:r>
      <w:proofErr w:type="gramEnd"/>
      <w:r>
        <w:rPr>
          <w:rStyle w:val="normaltextrun"/>
          <w:sz w:val="28"/>
          <w:szCs w:val="28"/>
        </w:rPr>
        <w:t xml:space="preserve">, осуществляющих свои полномочия на постоянной основе, муниципальных служащих Липецкой области», </w:t>
      </w:r>
      <w:r w:rsidRPr="001300D3">
        <w:rPr>
          <w:rFonts w:eastAsia="Arial Unicode MS"/>
          <w:sz w:val="28"/>
          <w:szCs w:val="28"/>
        </w:rPr>
        <w:t xml:space="preserve"> </w:t>
      </w:r>
      <w:bookmarkEnd w:id="12"/>
      <w:r>
        <w:rPr>
          <w:rFonts w:eastAsia="Arial Unicode MS"/>
          <w:sz w:val="28"/>
          <w:szCs w:val="28"/>
        </w:rPr>
        <w:t>Уставом сельского поселения Дуровский сельсовет,</w:t>
      </w:r>
      <w:r w:rsidRPr="001300D3">
        <w:rPr>
          <w:rFonts w:eastAsia="Arial Unicode MS"/>
          <w:sz w:val="28"/>
          <w:szCs w:val="28"/>
        </w:rPr>
        <w:t xml:space="preserve"> </w:t>
      </w:r>
      <w:r w:rsidRPr="003B5882">
        <w:rPr>
          <w:sz w:val="28"/>
          <w:szCs w:val="28"/>
        </w:rPr>
        <w:t>учитывая решения постоянной комиссии по правовым вопросам, местному самоуправления и работе с депутатами</w:t>
      </w:r>
      <w:r>
        <w:rPr>
          <w:sz w:val="28"/>
          <w:szCs w:val="28"/>
        </w:rPr>
        <w:t xml:space="preserve">, </w:t>
      </w:r>
      <w:r w:rsidRPr="001300D3">
        <w:rPr>
          <w:sz w:val="28"/>
          <w:szCs w:val="28"/>
        </w:rPr>
        <w:t xml:space="preserve"> Совет депутатов сельского поселения </w:t>
      </w:r>
      <w:r>
        <w:rPr>
          <w:sz w:val="28"/>
          <w:szCs w:val="28"/>
        </w:rPr>
        <w:t>Дуровский сельсовет</w:t>
      </w:r>
    </w:p>
    <w:p w:rsidR="00422887" w:rsidRPr="00985EA3" w:rsidRDefault="00422887" w:rsidP="00422887">
      <w:pPr>
        <w:jc w:val="both"/>
        <w:rPr>
          <w:sz w:val="28"/>
          <w:szCs w:val="28"/>
        </w:rPr>
      </w:pPr>
    </w:p>
    <w:p w:rsidR="00422887" w:rsidRDefault="00422887" w:rsidP="00422887">
      <w:pPr>
        <w:jc w:val="both"/>
        <w:rPr>
          <w:b/>
          <w:sz w:val="28"/>
          <w:szCs w:val="28"/>
        </w:rPr>
      </w:pPr>
      <w:r w:rsidRPr="00985EA3">
        <w:rPr>
          <w:b/>
          <w:sz w:val="28"/>
          <w:szCs w:val="28"/>
        </w:rPr>
        <w:t>РЕШИЛ:</w:t>
      </w:r>
    </w:p>
    <w:p w:rsidR="00422887" w:rsidRDefault="00422887" w:rsidP="00422887">
      <w:pPr>
        <w:jc w:val="both"/>
        <w:rPr>
          <w:b/>
          <w:sz w:val="28"/>
          <w:szCs w:val="28"/>
        </w:rPr>
      </w:pPr>
    </w:p>
    <w:p w:rsidR="00422887" w:rsidRPr="00985EA3" w:rsidRDefault="00422887" w:rsidP="00422887">
      <w:pPr>
        <w:jc w:val="both"/>
        <w:rPr>
          <w:sz w:val="28"/>
          <w:szCs w:val="28"/>
        </w:rPr>
      </w:pPr>
      <w:r w:rsidRPr="00187D28">
        <w:rPr>
          <w:sz w:val="28"/>
          <w:szCs w:val="28"/>
        </w:rPr>
        <w:t>1. Принять Положение</w:t>
      </w:r>
      <w:r>
        <w:rPr>
          <w:b/>
          <w:sz w:val="28"/>
          <w:szCs w:val="28"/>
        </w:rPr>
        <w:t xml:space="preserve"> </w:t>
      </w:r>
      <w:r w:rsidRPr="001300D3">
        <w:rPr>
          <w:rFonts w:eastAsia="Arial Unicode MS"/>
          <w:sz w:val="28"/>
          <w:szCs w:val="28"/>
        </w:rPr>
        <w:t>«</w:t>
      </w:r>
      <w:r w:rsidRPr="001300D3">
        <w:rPr>
          <w:bCs/>
          <w:color w:val="000000"/>
          <w:sz w:val="28"/>
          <w:szCs w:val="28"/>
        </w:rPr>
        <w:t>О денежном содержании и</w:t>
      </w:r>
      <w:r>
        <w:rPr>
          <w:bCs/>
          <w:color w:val="000000"/>
          <w:sz w:val="28"/>
          <w:szCs w:val="28"/>
        </w:rPr>
        <w:t xml:space="preserve"> </w:t>
      </w:r>
      <w:r w:rsidRPr="001300D3">
        <w:rPr>
          <w:bCs/>
          <w:color w:val="000000"/>
          <w:sz w:val="28"/>
          <w:szCs w:val="28"/>
        </w:rPr>
        <w:t>социальных гарантиях лиц, замещающих должности муниципальной службы сельского поселения Д</w:t>
      </w:r>
      <w:r>
        <w:rPr>
          <w:bCs/>
          <w:color w:val="000000"/>
          <w:sz w:val="28"/>
          <w:szCs w:val="28"/>
        </w:rPr>
        <w:t>уров</w:t>
      </w:r>
      <w:r w:rsidRPr="001300D3">
        <w:rPr>
          <w:bCs/>
          <w:color w:val="000000"/>
          <w:sz w:val="28"/>
          <w:szCs w:val="28"/>
        </w:rPr>
        <w:t>ский сельсовет Добринского муниципального района</w:t>
      </w:r>
      <w:r w:rsidRPr="001300D3">
        <w:rPr>
          <w:rFonts w:eastAsia="Arial Unicode MS"/>
          <w:sz w:val="28"/>
          <w:szCs w:val="28"/>
        </w:rPr>
        <w:t>»</w:t>
      </w:r>
      <w:r>
        <w:rPr>
          <w:rFonts w:eastAsia="Arial Unicode MS"/>
          <w:sz w:val="28"/>
          <w:szCs w:val="28"/>
        </w:rPr>
        <w:t xml:space="preserve"> (прилагается).</w:t>
      </w:r>
    </w:p>
    <w:p w:rsidR="00422887" w:rsidRPr="003B5882" w:rsidRDefault="00422887" w:rsidP="00422887">
      <w:pPr>
        <w:shd w:val="clear" w:color="auto" w:fill="FFFFFF"/>
        <w:autoSpaceDE w:val="0"/>
        <w:autoSpaceDN w:val="0"/>
        <w:adjustRightInd w:val="0"/>
        <w:rPr>
          <w:rFonts w:eastAsia="Calibri"/>
        </w:rPr>
      </w:pPr>
      <w:r w:rsidRPr="003B5882">
        <w:rPr>
          <w:rFonts w:eastAsia="Calibri"/>
          <w:sz w:val="28"/>
          <w:szCs w:val="28"/>
        </w:rPr>
        <w:t xml:space="preserve">2. </w:t>
      </w:r>
      <w:r w:rsidRPr="003B5882">
        <w:rPr>
          <w:sz w:val="28"/>
          <w:szCs w:val="28"/>
        </w:rPr>
        <w:t>Признать утратившими силу:</w:t>
      </w:r>
    </w:p>
    <w:p w:rsidR="00422887" w:rsidRPr="00187D28" w:rsidRDefault="00422887" w:rsidP="00422887">
      <w:pPr>
        <w:jc w:val="both"/>
        <w:rPr>
          <w:rFonts w:eastAsia="Arial Unicode MS"/>
          <w:sz w:val="28"/>
          <w:szCs w:val="28"/>
        </w:rPr>
      </w:pPr>
      <w:r w:rsidRPr="00187D28">
        <w:rPr>
          <w:rFonts w:eastAsia="Calibri"/>
          <w:sz w:val="28"/>
          <w:szCs w:val="28"/>
        </w:rPr>
        <w:t xml:space="preserve">-  </w:t>
      </w:r>
      <w:bookmarkStart w:id="13" w:name="OLE_LINK5"/>
      <w:bookmarkStart w:id="14" w:name="OLE_LINK6"/>
      <w:bookmarkStart w:id="15" w:name="OLE_LINK7"/>
      <w:bookmarkStart w:id="16" w:name="OLE_LINK8"/>
      <w:bookmarkStart w:id="17" w:name="OLE_LINK9"/>
      <w:r w:rsidRPr="00187D28">
        <w:rPr>
          <w:sz w:val="28"/>
          <w:szCs w:val="28"/>
        </w:rPr>
        <w:t>решение  Совета депутатов сельского поселения Д</w:t>
      </w:r>
      <w:r>
        <w:rPr>
          <w:sz w:val="28"/>
          <w:szCs w:val="28"/>
        </w:rPr>
        <w:t>уров</w:t>
      </w:r>
      <w:r w:rsidRPr="00187D28">
        <w:rPr>
          <w:sz w:val="28"/>
          <w:szCs w:val="28"/>
        </w:rPr>
        <w:t xml:space="preserve">ский сельсовет  </w:t>
      </w:r>
      <w:bookmarkEnd w:id="13"/>
      <w:bookmarkEnd w:id="14"/>
      <w:bookmarkEnd w:id="15"/>
      <w:bookmarkEnd w:id="16"/>
      <w:bookmarkEnd w:id="17"/>
      <w:r w:rsidRPr="00187D28">
        <w:rPr>
          <w:sz w:val="28"/>
          <w:szCs w:val="28"/>
        </w:rPr>
        <w:t>от 2</w:t>
      </w:r>
      <w:r>
        <w:rPr>
          <w:sz w:val="28"/>
          <w:szCs w:val="28"/>
        </w:rPr>
        <w:t>2</w:t>
      </w:r>
      <w:r w:rsidRPr="00187D28">
        <w:rPr>
          <w:sz w:val="28"/>
          <w:szCs w:val="28"/>
        </w:rPr>
        <w:t xml:space="preserve">.09.2016г. № 51-рс  </w:t>
      </w:r>
      <w:hyperlink r:id="rId6" w:history="1">
        <w:r w:rsidRPr="00187D28">
          <w:rPr>
            <w:rStyle w:val="aa"/>
            <w:b w:val="0"/>
            <w:sz w:val="28"/>
            <w:szCs w:val="28"/>
          </w:rPr>
          <w:t xml:space="preserve"> </w:t>
        </w:r>
        <w:r>
          <w:rPr>
            <w:rStyle w:val="aa"/>
            <w:b w:val="0"/>
            <w:color w:val="auto"/>
            <w:sz w:val="28"/>
            <w:szCs w:val="28"/>
          </w:rPr>
          <w:t>«</w:t>
        </w:r>
        <w:r w:rsidRPr="00187D28">
          <w:rPr>
            <w:rFonts w:eastAsia="Arial Unicode MS"/>
            <w:sz w:val="28"/>
            <w:szCs w:val="28"/>
          </w:rPr>
          <w:t>О принятии Положения «О денежном содержании и социальных</w:t>
        </w:r>
        <w:r>
          <w:rPr>
            <w:rFonts w:eastAsia="Arial Unicode MS"/>
            <w:sz w:val="28"/>
            <w:szCs w:val="28"/>
          </w:rPr>
          <w:t xml:space="preserve"> </w:t>
        </w:r>
        <w:r w:rsidRPr="00187D28">
          <w:rPr>
            <w:rFonts w:eastAsia="Arial Unicode MS"/>
            <w:sz w:val="28"/>
            <w:szCs w:val="28"/>
          </w:rPr>
          <w:t xml:space="preserve">гарантиях </w:t>
        </w:r>
        <w:r w:rsidRPr="00187D28">
          <w:rPr>
            <w:sz w:val="28"/>
            <w:szCs w:val="28"/>
          </w:rPr>
          <w:t xml:space="preserve">лиц, замещающих должности муниципальной службы </w:t>
        </w:r>
        <w:r w:rsidRPr="00187D28">
          <w:rPr>
            <w:rFonts w:eastAsia="Arial Unicode MS"/>
            <w:sz w:val="28"/>
            <w:szCs w:val="28"/>
          </w:rPr>
          <w:t xml:space="preserve"> сельского поселения Д</w:t>
        </w:r>
        <w:r>
          <w:rPr>
            <w:rFonts w:eastAsia="Arial Unicode MS"/>
            <w:sz w:val="28"/>
            <w:szCs w:val="28"/>
          </w:rPr>
          <w:t>уров</w:t>
        </w:r>
        <w:r w:rsidRPr="00187D28">
          <w:rPr>
            <w:rFonts w:eastAsia="Arial Unicode MS"/>
            <w:sz w:val="28"/>
            <w:szCs w:val="28"/>
          </w:rPr>
          <w:t>ский сельсовет Добринского муниципального района Липецкой области Российской Федерации</w:t>
        </w:r>
        <w:r>
          <w:rPr>
            <w:rFonts w:eastAsia="Arial Unicode MS"/>
            <w:sz w:val="28"/>
            <w:szCs w:val="28"/>
          </w:rPr>
          <w:t>»</w:t>
        </w:r>
        <w:r w:rsidRPr="00187D28">
          <w:rPr>
            <w:rStyle w:val="aa"/>
            <w:sz w:val="28"/>
            <w:szCs w:val="28"/>
          </w:rPr>
          <w:t xml:space="preserve"> </w:t>
        </w:r>
      </w:hyperlink>
      <w:r w:rsidRPr="00187D28">
        <w:rPr>
          <w:sz w:val="28"/>
          <w:szCs w:val="28"/>
        </w:rPr>
        <w:t>;</w:t>
      </w:r>
    </w:p>
    <w:p w:rsidR="00422887" w:rsidRPr="00187D28" w:rsidRDefault="00422887" w:rsidP="00422887">
      <w:pPr>
        <w:jc w:val="both"/>
        <w:rPr>
          <w:rFonts w:eastAsia="Arial Unicode MS"/>
          <w:sz w:val="28"/>
          <w:szCs w:val="28"/>
        </w:rPr>
      </w:pPr>
      <w:r>
        <w:rPr>
          <w:rFonts w:eastAsia="Calibri"/>
          <w:color w:val="434343"/>
          <w:sz w:val="28"/>
          <w:szCs w:val="28"/>
        </w:rPr>
        <w:t xml:space="preserve">-  </w:t>
      </w:r>
      <w:r w:rsidRPr="003B5882">
        <w:rPr>
          <w:sz w:val="28"/>
          <w:szCs w:val="28"/>
        </w:rPr>
        <w:t>решение  Совета депутатов сельского посел</w:t>
      </w:r>
      <w:r>
        <w:rPr>
          <w:sz w:val="28"/>
          <w:szCs w:val="28"/>
        </w:rPr>
        <w:t xml:space="preserve">ения Дуровский сельсовет  от </w:t>
      </w:r>
      <w:r w:rsidRPr="00187D28">
        <w:rPr>
          <w:sz w:val="28"/>
          <w:szCs w:val="28"/>
        </w:rPr>
        <w:t>1</w:t>
      </w:r>
      <w:r>
        <w:rPr>
          <w:sz w:val="28"/>
          <w:szCs w:val="28"/>
        </w:rPr>
        <w:t>8</w:t>
      </w:r>
      <w:r w:rsidRPr="00187D28">
        <w:rPr>
          <w:sz w:val="28"/>
          <w:szCs w:val="28"/>
        </w:rPr>
        <w:t xml:space="preserve">.10.2017г. № </w:t>
      </w:r>
      <w:r>
        <w:rPr>
          <w:sz w:val="28"/>
          <w:szCs w:val="28"/>
        </w:rPr>
        <w:t>9</w:t>
      </w:r>
      <w:r w:rsidRPr="00187D28">
        <w:rPr>
          <w:sz w:val="28"/>
          <w:szCs w:val="28"/>
        </w:rPr>
        <w:t>1-рс «</w:t>
      </w:r>
      <w:bookmarkStart w:id="18" w:name="OLE_LINK22"/>
      <w:bookmarkStart w:id="19" w:name="OLE_LINK23"/>
      <w:bookmarkStart w:id="20" w:name="OLE_LINK44"/>
      <w:bookmarkStart w:id="21" w:name="OLE_LINK45"/>
      <w:bookmarkStart w:id="22" w:name="OLE_LINK46"/>
      <w:r w:rsidRPr="00187D28">
        <w:rPr>
          <w:rFonts w:eastAsia="Arial Unicode MS"/>
          <w:sz w:val="28"/>
          <w:szCs w:val="28"/>
        </w:rPr>
        <w:t xml:space="preserve">О внесении изменений в  Положение «О денежном </w:t>
      </w:r>
      <w:r w:rsidRPr="00187D28">
        <w:rPr>
          <w:rFonts w:eastAsia="Arial Unicode MS"/>
          <w:sz w:val="28"/>
          <w:szCs w:val="28"/>
        </w:rPr>
        <w:lastRenderedPageBreak/>
        <w:t>содержании и социальных гарантиях муниципальных  служащих муниципальной службы сельского поселения Д</w:t>
      </w:r>
      <w:r>
        <w:rPr>
          <w:rFonts w:eastAsia="Arial Unicode MS"/>
          <w:sz w:val="28"/>
          <w:szCs w:val="28"/>
        </w:rPr>
        <w:t>уров</w:t>
      </w:r>
      <w:r w:rsidRPr="00187D28">
        <w:rPr>
          <w:rFonts w:eastAsia="Arial Unicode MS"/>
          <w:sz w:val="28"/>
          <w:szCs w:val="28"/>
        </w:rPr>
        <w:t>ский сельсовет Добринского муниципального района Липецкой области Российской Федерации</w:t>
      </w:r>
      <w:bookmarkEnd w:id="20"/>
      <w:bookmarkEnd w:id="21"/>
      <w:bookmarkEnd w:id="22"/>
      <w:r w:rsidRPr="00187D28">
        <w:rPr>
          <w:sz w:val="28"/>
          <w:szCs w:val="28"/>
        </w:rPr>
        <w:t>»</w:t>
      </w:r>
      <w:r>
        <w:rPr>
          <w:sz w:val="28"/>
          <w:szCs w:val="28"/>
        </w:rPr>
        <w:t>;</w:t>
      </w:r>
    </w:p>
    <w:bookmarkEnd w:id="18"/>
    <w:bookmarkEnd w:id="19"/>
    <w:p w:rsidR="00422887" w:rsidRPr="003B5882" w:rsidRDefault="00422887" w:rsidP="00422887">
      <w:pPr>
        <w:shd w:val="clear" w:color="auto" w:fill="FFFFFF"/>
        <w:autoSpaceDE w:val="0"/>
        <w:autoSpaceDN w:val="0"/>
        <w:adjustRightInd w:val="0"/>
        <w:jc w:val="both"/>
        <w:rPr>
          <w:rFonts w:eastAsia="Calibri"/>
          <w:sz w:val="26"/>
          <w:szCs w:val="26"/>
        </w:rPr>
      </w:pPr>
      <w:r w:rsidRPr="003B5882">
        <w:rPr>
          <w:rFonts w:eastAsia="Calibri"/>
          <w:sz w:val="28"/>
          <w:szCs w:val="28"/>
        </w:rPr>
        <w:t xml:space="preserve">-  </w:t>
      </w:r>
      <w:r w:rsidRPr="003B5882">
        <w:rPr>
          <w:sz w:val="28"/>
          <w:szCs w:val="28"/>
        </w:rPr>
        <w:t>решение  Совета депутатов сельского поселения Д</w:t>
      </w:r>
      <w:r>
        <w:rPr>
          <w:sz w:val="28"/>
          <w:szCs w:val="28"/>
        </w:rPr>
        <w:t>уров</w:t>
      </w:r>
      <w:r w:rsidRPr="003B5882">
        <w:rPr>
          <w:sz w:val="28"/>
          <w:szCs w:val="28"/>
        </w:rPr>
        <w:t>ский сельсовет  от</w:t>
      </w:r>
      <w:r>
        <w:rPr>
          <w:sz w:val="28"/>
          <w:szCs w:val="28"/>
        </w:rPr>
        <w:t xml:space="preserve"> 06.12.2017</w:t>
      </w:r>
      <w:r w:rsidRPr="003B5882">
        <w:rPr>
          <w:sz w:val="28"/>
          <w:szCs w:val="28"/>
        </w:rPr>
        <w:t>г.  № 1</w:t>
      </w:r>
      <w:r>
        <w:rPr>
          <w:sz w:val="28"/>
          <w:szCs w:val="28"/>
        </w:rPr>
        <w:t>01</w:t>
      </w:r>
      <w:r w:rsidRPr="003B5882">
        <w:rPr>
          <w:sz w:val="28"/>
          <w:szCs w:val="28"/>
        </w:rPr>
        <w:t>-рс  «</w:t>
      </w:r>
      <w:r w:rsidRPr="00187D28">
        <w:rPr>
          <w:rFonts w:eastAsia="Arial Unicode MS"/>
          <w:sz w:val="28"/>
          <w:szCs w:val="28"/>
        </w:rPr>
        <w:t>О внесении изменений в  Положение «О денежном содержании и социальных гарантиях муниципальных  служащих муниципальной службы сельского поселения Д</w:t>
      </w:r>
      <w:r>
        <w:rPr>
          <w:rFonts w:eastAsia="Arial Unicode MS"/>
          <w:sz w:val="28"/>
          <w:szCs w:val="28"/>
        </w:rPr>
        <w:t>уров</w:t>
      </w:r>
      <w:r w:rsidRPr="00187D28">
        <w:rPr>
          <w:rFonts w:eastAsia="Arial Unicode MS"/>
          <w:sz w:val="28"/>
          <w:szCs w:val="28"/>
        </w:rPr>
        <w:t>ский сельсовет Добринского муниципального района Липецкой области Российской Федерации</w:t>
      </w:r>
      <w:r w:rsidRPr="003B5882">
        <w:rPr>
          <w:sz w:val="28"/>
          <w:szCs w:val="28"/>
        </w:rPr>
        <w:t>»;</w:t>
      </w:r>
      <w:r w:rsidRPr="003B5882">
        <w:rPr>
          <w:rFonts w:eastAsia="Calibri"/>
          <w:sz w:val="26"/>
          <w:szCs w:val="26"/>
        </w:rPr>
        <w:t xml:space="preserve"> </w:t>
      </w:r>
    </w:p>
    <w:p w:rsidR="00422887" w:rsidRPr="003B5882" w:rsidRDefault="00422887" w:rsidP="00422887">
      <w:pPr>
        <w:shd w:val="clear" w:color="auto" w:fill="FFFFFF"/>
        <w:autoSpaceDE w:val="0"/>
        <w:autoSpaceDN w:val="0"/>
        <w:adjustRightInd w:val="0"/>
        <w:jc w:val="both"/>
        <w:rPr>
          <w:rFonts w:eastAsia="Calibri"/>
          <w:sz w:val="28"/>
          <w:szCs w:val="28"/>
        </w:rPr>
      </w:pPr>
      <w:r w:rsidRPr="003B5882">
        <w:rPr>
          <w:rFonts w:eastAsia="Calibri"/>
          <w:color w:val="000000"/>
          <w:sz w:val="28"/>
          <w:szCs w:val="28"/>
        </w:rPr>
        <w:t xml:space="preserve">3. </w:t>
      </w:r>
      <w:r w:rsidRPr="003B5882">
        <w:rPr>
          <w:color w:val="000000"/>
          <w:sz w:val="28"/>
          <w:szCs w:val="28"/>
        </w:rPr>
        <w:t>Направить указанный нормативный правовой акт главе сельского поселения  для подписания и официального обнародования.</w:t>
      </w:r>
    </w:p>
    <w:p w:rsidR="00422887" w:rsidRPr="003B5882" w:rsidRDefault="00422887" w:rsidP="00422887">
      <w:pPr>
        <w:shd w:val="clear" w:color="auto" w:fill="FFFFFF"/>
        <w:autoSpaceDE w:val="0"/>
        <w:autoSpaceDN w:val="0"/>
        <w:adjustRightInd w:val="0"/>
        <w:jc w:val="both"/>
        <w:rPr>
          <w:rFonts w:eastAsia="Calibri"/>
          <w:sz w:val="28"/>
          <w:szCs w:val="28"/>
        </w:rPr>
      </w:pPr>
      <w:r w:rsidRPr="003B5882">
        <w:rPr>
          <w:rFonts w:eastAsia="Calibri"/>
          <w:color w:val="000000"/>
          <w:sz w:val="28"/>
          <w:szCs w:val="28"/>
        </w:rPr>
        <w:t xml:space="preserve">4.    </w:t>
      </w:r>
      <w:r w:rsidRPr="003B5882">
        <w:rPr>
          <w:color w:val="000000"/>
          <w:sz w:val="28"/>
          <w:szCs w:val="28"/>
        </w:rPr>
        <w:t>Настоящее   решение    вступает    в    силу    со    дня    его    официального обнародования и распространяется на правоотношения, возникшие с 1 января 2018 года.</w:t>
      </w:r>
    </w:p>
    <w:p w:rsidR="00422887" w:rsidRPr="00985EA3" w:rsidRDefault="00422887" w:rsidP="00422887">
      <w:pPr>
        <w:pStyle w:val="a3"/>
        <w:rPr>
          <w:sz w:val="28"/>
          <w:szCs w:val="28"/>
        </w:rPr>
      </w:pPr>
    </w:p>
    <w:p w:rsidR="00422887" w:rsidRPr="00985EA3" w:rsidRDefault="00422887" w:rsidP="00422887">
      <w:pPr>
        <w:pStyle w:val="a3"/>
        <w:rPr>
          <w:sz w:val="28"/>
          <w:szCs w:val="28"/>
        </w:rPr>
      </w:pPr>
    </w:p>
    <w:p w:rsidR="00422887" w:rsidRPr="00985EA3" w:rsidRDefault="00422887" w:rsidP="00422887">
      <w:pPr>
        <w:pStyle w:val="a3"/>
        <w:rPr>
          <w:sz w:val="28"/>
          <w:szCs w:val="28"/>
        </w:rPr>
      </w:pPr>
    </w:p>
    <w:p w:rsidR="00422887" w:rsidRPr="00187D28" w:rsidRDefault="00422887" w:rsidP="00422887">
      <w:pPr>
        <w:pStyle w:val="a3"/>
        <w:ind w:hanging="142"/>
        <w:rPr>
          <w:b/>
          <w:sz w:val="28"/>
          <w:szCs w:val="28"/>
        </w:rPr>
      </w:pPr>
      <w:r w:rsidRPr="00187D28">
        <w:rPr>
          <w:b/>
          <w:sz w:val="28"/>
          <w:szCs w:val="28"/>
        </w:rPr>
        <w:t xml:space="preserve">Председатель Совета депутатов      </w:t>
      </w:r>
    </w:p>
    <w:p w:rsidR="00422887" w:rsidRPr="00187D28" w:rsidRDefault="00422887" w:rsidP="00422887">
      <w:pPr>
        <w:ind w:hanging="142"/>
        <w:rPr>
          <w:b/>
          <w:sz w:val="28"/>
          <w:szCs w:val="28"/>
        </w:rPr>
      </w:pPr>
      <w:r w:rsidRPr="00187D28">
        <w:rPr>
          <w:b/>
          <w:sz w:val="28"/>
          <w:szCs w:val="28"/>
        </w:rPr>
        <w:t>сельского поселения</w:t>
      </w:r>
    </w:p>
    <w:p w:rsidR="00422887" w:rsidRPr="00187D28" w:rsidRDefault="00422887" w:rsidP="00422887">
      <w:pPr>
        <w:ind w:hanging="142"/>
        <w:rPr>
          <w:b/>
          <w:sz w:val="28"/>
          <w:szCs w:val="28"/>
        </w:rPr>
      </w:pPr>
      <w:r w:rsidRPr="00187D28">
        <w:rPr>
          <w:b/>
          <w:sz w:val="28"/>
          <w:szCs w:val="28"/>
        </w:rPr>
        <w:t>Д</w:t>
      </w:r>
      <w:r>
        <w:rPr>
          <w:b/>
          <w:sz w:val="28"/>
          <w:szCs w:val="28"/>
        </w:rPr>
        <w:t>уров</w:t>
      </w:r>
      <w:r w:rsidRPr="00187D28">
        <w:rPr>
          <w:b/>
          <w:sz w:val="28"/>
          <w:szCs w:val="28"/>
        </w:rPr>
        <w:t xml:space="preserve">ский сельсовет                                               </w:t>
      </w:r>
      <w:r>
        <w:rPr>
          <w:b/>
          <w:sz w:val="28"/>
          <w:szCs w:val="28"/>
        </w:rPr>
        <w:t xml:space="preserve">            </w:t>
      </w:r>
      <w:proofErr w:type="spellStart"/>
      <w:r>
        <w:rPr>
          <w:b/>
          <w:sz w:val="28"/>
          <w:szCs w:val="28"/>
        </w:rPr>
        <w:t>С.В.Ходяков</w:t>
      </w:r>
      <w:proofErr w:type="spellEnd"/>
    </w:p>
    <w:p w:rsidR="00422887" w:rsidRPr="00187D28" w:rsidRDefault="00422887" w:rsidP="00422887">
      <w:pPr>
        <w:ind w:hanging="142"/>
        <w:rPr>
          <w:b/>
          <w:sz w:val="28"/>
          <w:szCs w:val="28"/>
        </w:rPr>
      </w:pPr>
    </w:p>
    <w:p w:rsidR="00422887" w:rsidRPr="00985EA3" w:rsidRDefault="00422887" w:rsidP="00422887">
      <w:pPr>
        <w:ind w:firstLine="709"/>
        <w:rPr>
          <w:sz w:val="28"/>
          <w:szCs w:val="28"/>
        </w:rPr>
      </w:pPr>
    </w:p>
    <w:p w:rsidR="00422887" w:rsidRPr="00985EA3"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Default="00422887" w:rsidP="00422887">
      <w:pPr>
        <w:ind w:firstLine="709"/>
        <w:rPr>
          <w:sz w:val="28"/>
          <w:szCs w:val="28"/>
        </w:rPr>
      </w:pPr>
    </w:p>
    <w:p w:rsidR="00422887" w:rsidRPr="00985EA3" w:rsidRDefault="00422887" w:rsidP="00422887">
      <w:pPr>
        <w:ind w:firstLine="709"/>
        <w:rPr>
          <w:sz w:val="28"/>
          <w:szCs w:val="28"/>
        </w:rPr>
      </w:pPr>
    </w:p>
    <w:p w:rsidR="00422887" w:rsidRPr="00985EA3" w:rsidRDefault="00422887" w:rsidP="00422887">
      <w:pPr>
        <w:ind w:firstLine="709"/>
        <w:rPr>
          <w:sz w:val="28"/>
          <w:szCs w:val="28"/>
        </w:rPr>
      </w:pPr>
    </w:p>
    <w:p w:rsidR="00422887" w:rsidRPr="00422887" w:rsidRDefault="00422887" w:rsidP="00422887">
      <w:pPr>
        <w:pStyle w:val="1"/>
        <w:jc w:val="right"/>
        <w:rPr>
          <w:b w:val="0"/>
          <w:sz w:val="22"/>
          <w:szCs w:val="22"/>
        </w:rPr>
      </w:pPr>
      <w:r w:rsidRPr="00422887">
        <w:rPr>
          <w:b w:val="0"/>
          <w:sz w:val="22"/>
          <w:szCs w:val="22"/>
        </w:rPr>
        <w:lastRenderedPageBreak/>
        <w:t xml:space="preserve">Приложение  </w:t>
      </w:r>
    </w:p>
    <w:p w:rsidR="00422887" w:rsidRPr="00422887" w:rsidRDefault="00422887" w:rsidP="00422887">
      <w:pPr>
        <w:jc w:val="right"/>
        <w:rPr>
          <w:sz w:val="22"/>
          <w:szCs w:val="22"/>
        </w:rPr>
      </w:pPr>
      <w:r w:rsidRPr="00422887">
        <w:rPr>
          <w:sz w:val="22"/>
          <w:szCs w:val="22"/>
        </w:rPr>
        <w:t>к решению  Совета депутатов</w:t>
      </w:r>
    </w:p>
    <w:p w:rsidR="00422887" w:rsidRPr="00422887" w:rsidRDefault="00422887" w:rsidP="00422887">
      <w:pPr>
        <w:jc w:val="right"/>
        <w:rPr>
          <w:sz w:val="22"/>
          <w:szCs w:val="22"/>
        </w:rPr>
      </w:pPr>
      <w:r w:rsidRPr="00422887">
        <w:rPr>
          <w:sz w:val="22"/>
          <w:szCs w:val="22"/>
        </w:rPr>
        <w:t>сельского поселения Дуровский сельсовет</w:t>
      </w:r>
    </w:p>
    <w:p w:rsidR="00422887" w:rsidRPr="00422887" w:rsidRDefault="00422887" w:rsidP="00422887">
      <w:pPr>
        <w:jc w:val="right"/>
        <w:rPr>
          <w:sz w:val="22"/>
          <w:szCs w:val="22"/>
        </w:rPr>
      </w:pPr>
      <w:r w:rsidRPr="00422887">
        <w:rPr>
          <w:b/>
          <w:sz w:val="22"/>
          <w:szCs w:val="22"/>
        </w:rPr>
        <w:t xml:space="preserve">                                                                 </w:t>
      </w:r>
      <w:r w:rsidRPr="00422887">
        <w:rPr>
          <w:sz w:val="22"/>
          <w:szCs w:val="22"/>
        </w:rPr>
        <w:t xml:space="preserve">от 29.01.2018г. № 115 </w:t>
      </w:r>
      <w:r w:rsidRPr="00422887">
        <w:rPr>
          <w:sz w:val="22"/>
          <w:szCs w:val="22"/>
          <w:shd w:val="clear" w:color="auto" w:fill="FFFFFF"/>
        </w:rPr>
        <w:t xml:space="preserve"> -</w:t>
      </w:r>
      <w:proofErr w:type="spellStart"/>
      <w:r w:rsidRPr="00422887">
        <w:rPr>
          <w:sz w:val="22"/>
          <w:szCs w:val="22"/>
          <w:shd w:val="clear" w:color="auto" w:fill="FFFFFF"/>
        </w:rPr>
        <w:t>рс</w:t>
      </w:r>
      <w:proofErr w:type="spellEnd"/>
    </w:p>
    <w:p w:rsidR="00422887" w:rsidRPr="00985EA3" w:rsidRDefault="00422887" w:rsidP="00422887">
      <w:pPr>
        <w:jc w:val="right"/>
        <w:rPr>
          <w:sz w:val="28"/>
          <w:szCs w:val="28"/>
        </w:rPr>
      </w:pPr>
    </w:p>
    <w:p w:rsidR="00422887" w:rsidRDefault="00422887" w:rsidP="00422887">
      <w:pPr>
        <w:jc w:val="center"/>
        <w:rPr>
          <w:b/>
          <w:sz w:val="28"/>
          <w:szCs w:val="28"/>
        </w:rPr>
      </w:pPr>
    </w:p>
    <w:p w:rsidR="00422887" w:rsidRPr="00985EA3" w:rsidRDefault="00422887" w:rsidP="00422887">
      <w:pPr>
        <w:jc w:val="center"/>
        <w:rPr>
          <w:b/>
          <w:sz w:val="28"/>
          <w:szCs w:val="28"/>
        </w:rPr>
      </w:pPr>
      <w:r w:rsidRPr="00985EA3">
        <w:rPr>
          <w:b/>
          <w:sz w:val="28"/>
          <w:szCs w:val="28"/>
        </w:rPr>
        <w:t>Положение</w:t>
      </w:r>
    </w:p>
    <w:p w:rsidR="00422887" w:rsidRPr="00985EA3" w:rsidRDefault="00422887" w:rsidP="00422887">
      <w:pPr>
        <w:jc w:val="center"/>
        <w:rPr>
          <w:b/>
          <w:sz w:val="28"/>
          <w:szCs w:val="28"/>
        </w:rPr>
      </w:pPr>
      <w:r w:rsidRPr="00985EA3">
        <w:rPr>
          <w:b/>
          <w:sz w:val="28"/>
          <w:szCs w:val="28"/>
        </w:rPr>
        <w:t xml:space="preserve">о денежном содержании и социальных гарантиях </w:t>
      </w:r>
      <w:r w:rsidRPr="00FB7536">
        <w:rPr>
          <w:b/>
          <w:sz w:val="28"/>
          <w:szCs w:val="28"/>
        </w:rPr>
        <w:t xml:space="preserve">лиц, замещающих должности муниципальной службы </w:t>
      </w:r>
      <w:r w:rsidRPr="00985EA3">
        <w:rPr>
          <w:b/>
          <w:sz w:val="28"/>
          <w:szCs w:val="28"/>
        </w:rPr>
        <w:t xml:space="preserve">сельского поселения </w:t>
      </w:r>
      <w:r>
        <w:rPr>
          <w:b/>
          <w:sz w:val="28"/>
          <w:szCs w:val="28"/>
        </w:rPr>
        <w:t>Дуровский</w:t>
      </w:r>
      <w:r w:rsidRPr="00985EA3">
        <w:rPr>
          <w:b/>
          <w:sz w:val="28"/>
          <w:szCs w:val="28"/>
        </w:rPr>
        <w:t xml:space="preserve"> сельсовет</w:t>
      </w:r>
      <w:r>
        <w:rPr>
          <w:b/>
          <w:sz w:val="28"/>
          <w:szCs w:val="28"/>
        </w:rPr>
        <w:t xml:space="preserve"> </w:t>
      </w:r>
      <w:r w:rsidRPr="00985EA3">
        <w:rPr>
          <w:b/>
          <w:sz w:val="28"/>
          <w:szCs w:val="28"/>
        </w:rPr>
        <w:t>Добринского муниципального района Липецкой области</w:t>
      </w:r>
    </w:p>
    <w:p w:rsidR="00422887" w:rsidRPr="00985EA3" w:rsidRDefault="00422887" w:rsidP="00422887">
      <w:pPr>
        <w:pStyle w:val="4"/>
        <w:rPr>
          <w:rStyle w:val="a9"/>
          <w:sz w:val="28"/>
          <w:szCs w:val="28"/>
        </w:rPr>
      </w:pPr>
      <w:bookmarkStart w:id="23" w:name="sub_1"/>
    </w:p>
    <w:p w:rsidR="00422887" w:rsidRPr="00985EA3" w:rsidRDefault="00422887" w:rsidP="00422887">
      <w:pPr>
        <w:pStyle w:val="4"/>
        <w:rPr>
          <w:b w:val="0"/>
          <w:bCs w:val="0"/>
          <w:sz w:val="28"/>
          <w:szCs w:val="28"/>
        </w:rPr>
      </w:pPr>
      <w:r w:rsidRPr="00422887">
        <w:rPr>
          <w:rStyle w:val="a9"/>
          <w:color w:val="auto"/>
          <w:sz w:val="28"/>
          <w:szCs w:val="28"/>
        </w:rPr>
        <w:t xml:space="preserve">    </w:t>
      </w:r>
      <w:r w:rsidRPr="00422887">
        <w:rPr>
          <w:rStyle w:val="a9"/>
          <w:b/>
          <w:color w:val="auto"/>
          <w:sz w:val="28"/>
          <w:szCs w:val="28"/>
        </w:rPr>
        <w:t>Статья 1.</w:t>
      </w:r>
      <w:r w:rsidRPr="00985EA3">
        <w:rPr>
          <w:sz w:val="28"/>
          <w:szCs w:val="28"/>
        </w:rPr>
        <w:t xml:space="preserve"> Общие положения и основные понятия</w:t>
      </w:r>
    </w:p>
    <w:bookmarkEnd w:id="23"/>
    <w:p w:rsidR="00422887" w:rsidRPr="00985EA3" w:rsidRDefault="00422887" w:rsidP="00422887">
      <w:pPr>
        <w:jc w:val="both"/>
        <w:rPr>
          <w:sz w:val="28"/>
          <w:szCs w:val="28"/>
        </w:rPr>
      </w:pPr>
      <w:r w:rsidRPr="00985EA3">
        <w:rPr>
          <w:sz w:val="28"/>
          <w:szCs w:val="28"/>
        </w:rPr>
        <w:t xml:space="preserve">                </w:t>
      </w:r>
      <w:proofErr w:type="gramStart"/>
      <w:r w:rsidRPr="00985EA3">
        <w:rPr>
          <w:sz w:val="28"/>
          <w:szCs w:val="28"/>
        </w:rPr>
        <w:t xml:space="preserve">Настоящее Положение разработано в соответствии с Федеральным законом </w:t>
      </w:r>
      <w:hyperlink r:id="rId7" w:tgtFrame="_self" w:history="1">
        <w:r w:rsidRPr="00422887">
          <w:rPr>
            <w:rStyle w:val="a8"/>
            <w:color w:val="auto"/>
            <w:sz w:val="28"/>
            <w:szCs w:val="28"/>
            <w:u w:val="none"/>
          </w:rPr>
          <w:t>"О муниципальной службе в Российской Федерации</w:t>
        </w:r>
      </w:hyperlink>
      <w:r w:rsidRPr="00422887">
        <w:rPr>
          <w:sz w:val="28"/>
          <w:szCs w:val="28"/>
        </w:rPr>
        <w:t xml:space="preserve">" от 02.03.2007г № 25-ФЗ, Законом Липецкой области </w:t>
      </w:r>
      <w:hyperlink r:id="rId8" w:tgtFrame="_self" w:history="1">
        <w:r w:rsidRPr="00422887">
          <w:rPr>
            <w:rStyle w:val="a8"/>
            <w:color w:val="auto"/>
            <w:sz w:val="28"/>
            <w:szCs w:val="28"/>
            <w:u w:val="none"/>
          </w:rPr>
          <w:t>"О правовом регулировании вопросов муниципальной службы Липецкой области» от 02.07.2007 № 68-ОЗ, и определяет</w:t>
        </w:r>
        <w:r w:rsidRPr="00422887">
          <w:rPr>
            <w:rStyle w:val="a8"/>
            <w:sz w:val="28"/>
            <w:szCs w:val="28"/>
            <w:u w:val="none"/>
          </w:rPr>
          <w:t xml:space="preserve">    </w:t>
        </w:r>
      </w:hyperlink>
      <w:r w:rsidRPr="00985EA3">
        <w:rPr>
          <w:sz w:val="28"/>
          <w:szCs w:val="28"/>
        </w:rPr>
        <w:t>порядок установления и размеры должностных окладов, стимулирующих выплат, основания и условия премирования, оказания материальной помощи и иных выплат лицам, замещающим должности муниципальной службы сельского поселения (далее</w:t>
      </w:r>
      <w:proofErr w:type="gramEnd"/>
      <w:r w:rsidRPr="00985EA3">
        <w:rPr>
          <w:sz w:val="28"/>
          <w:szCs w:val="28"/>
        </w:rPr>
        <w:t xml:space="preserve"> - муниципальные служащие).</w:t>
      </w:r>
    </w:p>
    <w:p w:rsidR="00422887" w:rsidRPr="00985EA3" w:rsidRDefault="00422887" w:rsidP="00422887">
      <w:pPr>
        <w:rPr>
          <w:sz w:val="28"/>
          <w:szCs w:val="28"/>
        </w:rPr>
      </w:pPr>
    </w:p>
    <w:p w:rsidR="00422887" w:rsidRPr="00985EA3" w:rsidRDefault="00422887" w:rsidP="00422887">
      <w:pPr>
        <w:pStyle w:val="4"/>
        <w:rPr>
          <w:b w:val="0"/>
          <w:bCs w:val="0"/>
          <w:sz w:val="28"/>
          <w:szCs w:val="28"/>
        </w:rPr>
      </w:pPr>
      <w:bookmarkStart w:id="24" w:name="sub_2"/>
      <w:r w:rsidRPr="00422887">
        <w:rPr>
          <w:rStyle w:val="a9"/>
          <w:b/>
          <w:color w:val="auto"/>
          <w:sz w:val="28"/>
          <w:szCs w:val="28"/>
        </w:rPr>
        <w:t>Статья 2.</w:t>
      </w:r>
      <w:r w:rsidRPr="00985EA3">
        <w:rPr>
          <w:sz w:val="28"/>
          <w:szCs w:val="28"/>
        </w:rPr>
        <w:t xml:space="preserve"> Оплата труда муниципальных служащих</w:t>
      </w:r>
    </w:p>
    <w:p w:rsidR="00422887" w:rsidRPr="00985EA3" w:rsidRDefault="00422887" w:rsidP="00422887">
      <w:pPr>
        <w:rPr>
          <w:sz w:val="28"/>
          <w:szCs w:val="28"/>
        </w:rPr>
      </w:pPr>
      <w:bookmarkStart w:id="25" w:name="sub_21"/>
      <w:bookmarkEnd w:id="24"/>
      <w:r>
        <w:rPr>
          <w:sz w:val="28"/>
          <w:szCs w:val="28"/>
        </w:rPr>
        <w:t xml:space="preserve">   </w:t>
      </w:r>
    </w:p>
    <w:p w:rsidR="00422887" w:rsidRDefault="00422887" w:rsidP="00422887">
      <w:pPr>
        <w:rPr>
          <w:sz w:val="28"/>
          <w:szCs w:val="28"/>
        </w:rPr>
      </w:pPr>
      <w:r w:rsidRPr="00985EA3">
        <w:rPr>
          <w:sz w:val="28"/>
          <w:szCs w:val="28"/>
        </w:rPr>
        <w:t>1.</w:t>
      </w:r>
      <w:r>
        <w:rPr>
          <w:sz w:val="28"/>
          <w:szCs w:val="28"/>
        </w:rPr>
        <w:t xml:space="preserve"> Оплата труда муниципального служащего производится в виде денежного содержания, которое состоит и</w:t>
      </w:r>
      <w:r w:rsidRPr="00985EA3">
        <w:rPr>
          <w:sz w:val="28"/>
          <w:szCs w:val="28"/>
        </w:rPr>
        <w:t>з должностного оклада</w:t>
      </w:r>
      <w:r>
        <w:rPr>
          <w:sz w:val="28"/>
          <w:szCs w:val="28"/>
        </w:rPr>
        <w:t xml:space="preserve"> муниципального служащего в соответствии с замещаемой им должностью муниципальной службы (далее должностной оклад)</w:t>
      </w:r>
      <w:r w:rsidRPr="00985EA3">
        <w:rPr>
          <w:sz w:val="28"/>
          <w:szCs w:val="28"/>
        </w:rPr>
        <w:t>,</w:t>
      </w:r>
      <w:r>
        <w:rPr>
          <w:sz w:val="28"/>
          <w:szCs w:val="28"/>
        </w:rPr>
        <w:t xml:space="preserve"> а также ежемесячных и иных дополнительных выплат.</w:t>
      </w:r>
    </w:p>
    <w:p w:rsidR="00422887" w:rsidRDefault="00422887" w:rsidP="00422887">
      <w:pPr>
        <w:rPr>
          <w:sz w:val="28"/>
          <w:szCs w:val="28"/>
        </w:rPr>
      </w:pPr>
      <w:r>
        <w:rPr>
          <w:sz w:val="28"/>
          <w:szCs w:val="28"/>
        </w:rPr>
        <w:t>2. К ежемесячным выплатам относятся:</w:t>
      </w:r>
    </w:p>
    <w:p w:rsidR="00422887" w:rsidRDefault="00422887" w:rsidP="00422887">
      <w:pPr>
        <w:rPr>
          <w:sz w:val="28"/>
          <w:szCs w:val="28"/>
        </w:rPr>
      </w:pPr>
      <w:r>
        <w:rPr>
          <w:rFonts w:eastAsia="Calibri"/>
          <w:bCs/>
          <w:sz w:val="28"/>
          <w:szCs w:val="28"/>
          <w:lang w:eastAsia="en-US"/>
        </w:rPr>
        <w:t xml:space="preserve">- </w:t>
      </w:r>
      <w:r w:rsidRPr="009D5EEC">
        <w:rPr>
          <w:rFonts w:eastAsia="Calibri"/>
          <w:bCs/>
          <w:sz w:val="28"/>
          <w:szCs w:val="28"/>
          <w:lang w:eastAsia="en-US"/>
        </w:rPr>
        <w:t>оклад за классный чин</w:t>
      </w:r>
      <w:r>
        <w:rPr>
          <w:sz w:val="28"/>
          <w:szCs w:val="28"/>
        </w:rPr>
        <w:t>;</w:t>
      </w:r>
    </w:p>
    <w:p w:rsidR="00422887" w:rsidRDefault="00422887" w:rsidP="00422887">
      <w:pPr>
        <w:rPr>
          <w:sz w:val="28"/>
          <w:szCs w:val="28"/>
        </w:rPr>
      </w:pPr>
      <w:r>
        <w:rPr>
          <w:sz w:val="28"/>
          <w:szCs w:val="28"/>
        </w:rPr>
        <w:t>- ежемесячная надбавка к должностному окладу за выслугу лет;</w:t>
      </w:r>
    </w:p>
    <w:p w:rsidR="00422887" w:rsidRDefault="00422887" w:rsidP="00422887">
      <w:pPr>
        <w:rPr>
          <w:sz w:val="28"/>
          <w:szCs w:val="28"/>
        </w:rPr>
      </w:pPr>
      <w:r>
        <w:rPr>
          <w:sz w:val="28"/>
          <w:szCs w:val="28"/>
        </w:rPr>
        <w:t xml:space="preserve">- ежемесячная надбавка к должностному окладу за особые условия муниципальной службы (сложность, напряженность, специальный режим работы) </w:t>
      </w:r>
    </w:p>
    <w:p w:rsidR="00422887" w:rsidRDefault="00422887" w:rsidP="00422887">
      <w:pPr>
        <w:rPr>
          <w:sz w:val="28"/>
          <w:szCs w:val="28"/>
        </w:rPr>
      </w:pPr>
      <w:r>
        <w:rPr>
          <w:sz w:val="28"/>
          <w:szCs w:val="28"/>
        </w:rPr>
        <w:t>ежемесячное денежное поощрение.</w:t>
      </w:r>
    </w:p>
    <w:p w:rsidR="00422887" w:rsidRDefault="00422887" w:rsidP="00422887">
      <w:pPr>
        <w:rPr>
          <w:sz w:val="28"/>
          <w:szCs w:val="28"/>
        </w:rPr>
      </w:pPr>
      <w:r>
        <w:rPr>
          <w:sz w:val="28"/>
          <w:szCs w:val="28"/>
        </w:rPr>
        <w:t xml:space="preserve">К иным дополнительным выплатам относятся: </w:t>
      </w:r>
    </w:p>
    <w:p w:rsidR="00422887" w:rsidRDefault="00422887" w:rsidP="00422887">
      <w:pPr>
        <w:rPr>
          <w:sz w:val="28"/>
          <w:szCs w:val="28"/>
        </w:rPr>
      </w:pPr>
      <w:r>
        <w:rPr>
          <w:sz w:val="28"/>
          <w:szCs w:val="28"/>
        </w:rPr>
        <w:t xml:space="preserve">единовременная выплата при предоставлении ежегодного оплачиваемого отпуска;  </w:t>
      </w:r>
    </w:p>
    <w:p w:rsidR="00422887" w:rsidRDefault="00422887" w:rsidP="00422887">
      <w:pPr>
        <w:rPr>
          <w:sz w:val="28"/>
          <w:szCs w:val="28"/>
        </w:rPr>
      </w:pPr>
      <w:r>
        <w:rPr>
          <w:sz w:val="28"/>
          <w:szCs w:val="28"/>
        </w:rPr>
        <w:t>материальная помощь;</w:t>
      </w:r>
    </w:p>
    <w:p w:rsidR="00422887" w:rsidRDefault="00422887" w:rsidP="00422887">
      <w:pPr>
        <w:rPr>
          <w:sz w:val="28"/>
          <w:szCs w:val="28"/>
        </w:rPr>
      </w:pPr>
      <w:r>
        <w:rPr>
          <w:sz w:val="28"/>
          <w:szCs w:val="28"/>
        </w:rPr>
        <w:t>премии по результатам работы.</w:t>
      </w:r>
    </w:p>
    <w:p w:rsidR="00422887" w:rsidRDefault="00422887" w:rsidP="00422887">
      <w:pPr>
        <w:rPr>
          <w:sz w:val="28"/>
          <w:szCs w:val="28"/>
        </w:rPr>
      </w:pPr>
      <w:r>
        <w:rPr>
          <w:sz w:val="28"/>
          <w:szCs w:val="28"/>
        </w:rPr>
        <w:t xml:space="preserve"> </w:t>
      </w:r>
      <w:bookmarkStart w:id="26" w:name="sub_22"/>
      <w:bookmarkEnd w:id="25"/>
      <w:r>
        <w:rPr>
          <w:sz w:val="28"/>
          <w:szCs w:val="28"/>
        </w:rPr>
        <w:t xml:space="preserve">   </w:t>
      </w:r>
      <w:r w:rsidRPr="00985EA3">
        <w:rPr>
          <w:sz w:val="28"/>
          <w:szCs w:val="28"/>
        </w:rPr>
        <w:t xml:space="preserve"> Муниципальным служащим устанавливаются должностные оклады и ежемесячное денежное поощрение согласно </w:t>
      </w:r>
      <w:r w:rsidRPr="00422887">
        <w:rPr>
          <w:rStyle w:val="aa"/>
          <w:b w:val="0"/>
          <w:color w:val="auto"/>
          <w:sz w:val="28"/>
          <w:szCs w:val="28"/>
        </w:rPr>
        <w:t>приложению 1</w:t>
      </w:r>
      <w:r w:rsidRPr="00985EA3">
        <w:rPr>
          <w:sz w:val="28"/>
          <w:szCs w:val="28"/>
        </w:rPr>
        <w:t xml:space="preserve"> к настоящему</w:t>
      </w:r>
      <w:r>
        <w:rPr>
          <w:sz w:val="28"/>
          <w:szCs w:val="28"/>
        </w:rPr>
        <w:t xml:space="preserve"> положению.</w:t>
      </w:r>
      <w:r w:rsidRPr="00985EA3">
        <w:rPr>
          <w:sz w:val="28"/>
          <w:szCs w:val="28"/>
        </w:rPr>
        <w:t xml:space="preserve"> </w:t>
      </w:r>
      <w:proofErr w:type="gramStart"/>
      <w:r>
        <w:rPr>
          <w:sz w:val="28"/>
          <w:szCs w:val="28"/>
        </w:rPr>
        <w:t xml:space="preserve">Для определения должностного оклада вводится классификация муниципальных образований, расположенных на территории Липецкой области, в зависимости от численности населения, проживающего на территории конкретного муниципального образования Постановлением администрации Липецкой области от 05.07.2016 г № 296 «О нормативах формирования расходов на оплату труда депутатов, выборных должностных лиц местного </w:t>
      </w:r>
      <w:r>
        <w:rPr>
          <w:sz w:val="28"/>
          <w:szCs w:val="28"/>
        </w:rPr>
        <w:lastRenderedPageBreak/>
        <w:t>самоуправления,  осуществляющих свои полномочия на постоянной основе, муниципальных служащих Липецкой области».</w:t>
      </w:r>
      <w:proofErr w:type="gramEnd"/>
      <w:r>
        <w:rPr>
          <w:sz w:val="28"/>
          <w:szCs w:val="28"/>
        </w:rPr>
        <w:t xml:space="preserve"> В соответствии с указанной классификацией сельское поселение Дуровский сельсовет относится к восьмой группе с численностью населения  до 999 человек включительно.</w:t>
      </w:r>
    </w:p>
    <w:p w:rsidR="00422887" w:rsidRPr="00985EA3" w:rsidRDefault="00422887" w:rsidP="00422887">
      <w:pPr>
        <w:rPr>
          <w:sz w:val="28"/>
          <w:szCs w:val="28"/>
        </w:rPr>
      </w:pPr>
      <w:bookmarkStart w:id="27" w:name="sub_23"/>
      <w:bookmarkEnd w:id="26"/>
    </w:p>
    <w:p w:rsidR="00422887" w:rsidRDefault="00422887" w:rsidP="00422887">
      <w:pPr>
        <w:rPr>
          <w:sz w:val="28"/>
          <w:szCs w:val="28"/>
        </w:rPr>
      </w:pPr>
      <w:r w:rsidRPr="00985EA3">
        <w:rPr>
          <w:sz w:val="28"/>
          <w:szCs w:val="28"/>
        </w:rPr>
        <w:t xml:space="preserve">3. </w:t>
      </w:r>
      <w:r w:rsidRPr="009D5EEC">
        <w:rPr>
          <w:sz w:val="28"/>
          <w:szCs w:val="28"/>
        </w:rPr>
        <w:t>Оклад за классный чин</w:t>
      </w:r>
      <w:r>
        <w:rPr>
          <w:sz w:val="28"/>
          <w:szCs w:val="28"/>
        </w:rPr>
        <w:t xml:space="preserve"> м</w:t>
      </w:r>
      <w:r w:rsidRPr="00985EA3">
        <w:rPr>
          <w:sz w:val="28"/>
          <w:szCs w:val="28"/>
        </w:rPr>
        <w:t>униципальным служащим устанавливается в следующих размерах:</w:t>
      </w:r>
    </w:p>
    <w:p w:rsidR="00422887" w:rsidRDefault="00422887" w:rsidP="00422887">
      <w:pP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2721"/>
      </w:tblGrid>
      <w:tr w:rsidR="00422887" w:rsidTr="000D191D">
        <w:tc>
          <w:tcPr>
            <w:tcW w:w="6293" w:type="dxa"/>
          </w:tcPr>
          <w:p w:rsidR="00422887" w:rsidRDefault="00422887" w:rsidP="000D191D">
            <w:pPr>
              <w:spacing w:after="1" w:line="280" w:lineRule="atLeast"/>
              <w:jc w:val="center"/>
            </w:pPr>
            <w:bookmarkStart w:id="28" w:name="OLE_LINK66"/>
            <w:bookmarkStart w:id="29" w:name="OLE_LINK67"/>
            <w:r>
              <w:rPr>
                <w:sz w:val="28"/>
              </w:rPr>
              <w:t>Наименование классного чина</w:t>
            </w:r>
          </w:p>
        </w:tc>
        <w:tc>
          <w:tcPr>
            <w:tcW w:w="2721" w:type="dxa"/>
          </w:tcPr>
          <w:p w:rsidR="00422887" w:rsidRDefault="00422887" w:rsidP="000D191D">
            <w:pPr>
              <w:spacing w:after="1" w:line="280" w:lineRule="atLeast"/>
              <w:jc w:val="center"/>
            </w:pPr>
            <w:r>
              <w:rPr>
                <w:sz w:val="28"/>
              </w:rPr>
              <w:t xml:space="preserve">Размер оклада за классный чин </w:t>
            </w:r>
          </w:p>
        </w:tc>
      </w:tr>
      <w:tr w:rsidR="00422887" w:rsidTr="000D191D">
        <w:tc>
          <w:tcPr>
            <w:tcW w:w="6293" w:type="dxa"/>
          </w:tcPr>
          <w:p w:rsidR="00422887" w:rsidRDefault="00422887" w:rsidP="000D191D">
            <w:pPr>
              <w:spacing w:after="1" w:line="280" w:lineRule="atLeast"/>
            </w:pPr>
            <w:r>
              <w:rPr>
                <w:sz w:val="28"/>
              </w:rPr>
              <w:t>Референт муниципальной службы Липецкой области 1 класса</w:t>
            </w:r>
          </w:p>
        </w:tc>
        <w:tc>
          <w:tcPr>
            <w:tcW w:w="2721" w:type="dxa"/>
          </w:tcPr>
          <w:p w:rsidR="00422887" w:rsidRDefault="00422887" w:rsidP="000D191D">
            <w:pPr>
              <w:spacing w:after="1" w:line="280" w:lineRule="atLeast"/>
              <w:jc w:val="center"/>
            </w:pPr>
            <w:r>
              <w:rPr>
                <w:sz w:val="28"/>
              </w:rPr>
              <w:t>1 310</w:t>
            </w:r>
          </w:p>
        </w:tc>
      </w:tr>
      <w:tr w:rsidR="00422887" w:rsidTr="000D191D">
        <w:tc>
          <w:tcPr>
            <w:tcW w:w="6293" w:type="dxa"/>
          </w:tcPr>
          <w:p w:rsidR="00422887" w:rsidRDefault="00422887" w:rsidP="000D191D">
            <w:pPr>
              <w:spacing w:after="1" w:line="280" w:lineRule="atLeast"/>
            </w:pPr>
            <w:r>
              <w:rPr>
                <w:sz w:val="28"/>
              </w:rPr>
              <w:t>Референт муниципальной службы Липецкой области 2 класса</w:t>
            </w:r>
          </w:p>
        </w:tc>
        <w:tc>
          <w:tcPr>
            <w:tcW w:w="2721" w:type="dxa"/>
          </w:tcPr>
          <w:p w:rsidR="00422887" w:rsidRDefault="00422887" w:rsidP="000D191D">
            <w:pPr>
              <w:spacing w:after="1" w:line="280" w:lineRule="atLeast"/>
              <w:jc w:val="center"/>
            </w:pPr>
            <w:r>
              <w:rPr>
                <w:sz w:val="28"/>
              </w:rPr>
              <w:t>873</w:t>
            </w:r>
          </w:p>
        </w:tc>
      </w:tr>
      <w:tr w:rsidR="00422887" w:rsidTr="000D191D">
        <w:tc>
          <w:tcPr>
            <w:tcW w:w="6293" w:type="dxa"/>
          </w:tcPr>
          <w:p w:rsidR="00422887" w:rsidRDefault="00422887" w:rsidP="000D191D">
            <w:pPr>
              <w:spacing w:after="1" w:line="280" w:lineRule="atLeast"/>
            </w:pPr>
            <w:r>
              <w:rPr>
                <w:sz w:val="28"/>
              </w:rPr>
              <w:t>Референт муниципальной службы Липецкой области 3 класса</w:t>
            </w:r>
          </w:p>
        </w:tc>
        <w:tc>
          <w:tcPr>
            <w:tcW w:w="2721" w:type="dxa"/>
          </w:tcPr>
          <w:p w:rsidR="00422887" w:rsidRDefault="00422887" w:rsidP="000D191D">
            <w:pPr>
              <w:spacing w:after="1" w:line="280" w:lineRule="atLeast"/>
              <w:jc w:val="center"/>
            </w:pPr>
            <w:r>
              <w:rPr>
                <w:sz w:val="28"/>
              </w:rPr>
              <w:t>437</w:t>
            </w:r>
            <w:bookmarkStart w:id="30" w:name="_GoBack"/>
            <w:bookmarkEnd w:id="30"/>
          </w:p>
        </w:tc>
      </w:tr>
      <w:tr w:rsidR="00422887" w:rsidTr="000D191D">
        <w:tc>
          <w:tcPr>
            <w:tcW w:w="6293" w:type="dxa"/>
          </w:tcPr>
          <w:p w:rsidR="00422887" w:rsidRDefault="00422887" w:rsidP="000D191D">
            <w:pPr>
              <w:spacing w:after="1" w:line="280" w:lineRule="atLeast"/>
            </w:pPr>
            <w:r>
              <w:rPr>
                <w:sz w:val="28"/>
              </w:rPr>
              <w:t>Секретарь муниципальной службы Липецкой области 1 класса</w:t>
            </w:r>
          </w:p>
        </w:tc>
        <w:tc>
          <w:tcPr>
            <w:tcW w:w="2721" w:type="dxa"/>
          </w:tcPr>
          <w:p w:rsidR="00422887" w:rsidRDefault="00422887" w:rsidP="000D191D">
            <w:pPr>
              <w:spacing w:after="1" w:line="280" w:lineRule="atLeast"/>
              <w:jc w:val="center"/>
            </w:pPr>
            <w:r>
              <w:rPr>
                <w:sz w:val="28"/>
              </w:rPr>
              <w:t>1259</w:t>
            </w:r>
          </w:p>
        </w:tc>
      </w:tr>
      <w:tr w:rsidR="00422887" w:rsidTr="000D191D">
        <w:tc>
          <w:tcPr>
            <w:tcW w:w="6293" w:type="dxa"/>
          </w:tcPr>
          <w:p w:rsidR="00422887" w:rsidRDefault="00422887" w:rsidP="000D191D">
            <w:pPr>
              <w:spacing w:after="1" w:line="280" w:lineRule="atLeast"/>
            </w:pPr>
            <w:r>
              <w:rPr>
                <w:sz w:val="28"/>
              </w:rPr>
              <w:t>Секретарь муниципальной службы Липецкой области 2 класса</w:t>
            </w:r>
          </w:p>
        </w:tc>
        <w:tc>
          <w:tcPr>
            <w:tcW w:w="2721" w:type="dxa"/>
          </w:tcPr>
          <w:p w:rsidR="00422887" w:rsidRDefault="00422887" w:rsidP="000D191D">
            <w:pPr>
              <w:spacing w:after="1" w:line="280" w:lineRule="atLeast"/>
              <w:jc w:val="center"/>
            </w:pPr>
            <w:r>
              <w:rPr>
                <w:sz w:val="28"/>
              </w:rPr>
              <w:t>839</w:t>
            </w:r>
          </w:p>
        </w:tc>
      </w:tr>
      <w:tr w:rsidR="00422887" w:rsidTr="000D191D">
        <w:tc>
          <w:tcPr>
            <w:tcW w:w="6293" w:type="dxa"/>
          </w:tcPr>
          <w:p w:rsidR="00422887" w:rsidRDefault="00422887" w:rsidP="000D191D">
            <w:pPr>
              <w:spacing w:after="1" w:line="280" w:lineRule="atLeast"/>
            </w:pPr>
            <w:r>
              <w:rPr>
                <w:sz w:val="28"/>
              </w:rPr>
              <w:t>Секретарь муниципальной службы Липецкой области 3 класса</w:t>
            </w:r>
          </w:p>
        </w:tc>
        <w:tc>
          <w:tcPr>
            <w:tcW w:w="2721" w:type="dxa"/>
          </w:tcPr>
          <w:p w:rsidR="00422887" w:rsidRDefault="00422887" w:rsidP="000D191D">
            <w:pPr>
              <w:spacing w:after="1" w:line="280" w:lineRule="atLeast"/>
              <w:jc w:val="center"/>
            </w:pPr>
            <w:r>
              <w:rPr>
                <w:sz w:val="28"/>
              </w:rPr>
              <w:t>420</w:t>
            </w:r>
          </w:p>
        </w:tc>
      </w:tr>
      <w:bookmarkEnd w:id="28"/>
      <w:bookmarkEnd w:id="29"/>
    </w:tbl>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bookmarkStart w:id="31" w:name="sub_24"/>
      <w:bookmarkEnd w:id="27"/>
      <w:r w:rsidRPr="00985EA3">
        <w:rPr>
          <w:sz w:val="28"/>
          <w:szCs w:val="28"/>
        </w:rPr>
        <w:t xml:space="preserve">4. Надбавка за особые условия муниципальной службы (сложность, напряженность, специальный режим работы) устанавливается в соответствии с </w:t>
      </w:r>
      <w:r w:rsidRPr="00422887">
        <w:rPr>
          <w:rStyle w:val="aa"/>
          <w:b w:val="0"/>
          <w:color w:val="auto"/>
          <w:sz w:val="28"/>
          <w:szCs w:val="28"/>
        </w:rPr>
        <w:t>приложением 2</w:t>
      </w:r>
      <w:r w:rsidRPr="00985EA3">
        <w:rPr>
          <w:sz w:val="28"/>
          <w:szCs w:val="28"/>
        </w:rPr>
        <w:t xml:space="preserve"> к настоящему Положению руководителем органа местного самоуправления в следующих размерах:</w:t>
      </w:r>
    </w:p>
    <w:bookmarkEnd w:id="31"/>
    <w:p w:rsidR="00422887" w:rsidRPr="00985EA3" w:rsidRDefault="00422887" w:rsidP="00422887">
      <w:pPr>
        <w:rPr>
          <w:sz w:val="28"/>
          <w:szCs w:val="28"/>
        </w:rPr>
      </w:pPr>
      <w:r w:rsidRPr="00985EA3">
        <w:rPr>
          <w:sz w:val="28"/>
          <w:szCs w:val="28"/>
        </w:rPr>
        <w:t xml:space="preserve">для высших должностей муниципальной службы </w:t>
      </w:r>
      <w:r>
        <w:rPr>
          <w:sz w:val="28"/>
          <w:szCs w:val="28"/>
        </w:rPr>
        <w:t>–</w:t>
      </w:r>
      <w:r w:rsidRPr="00985EA3">
        <w:rPr>
          <w:sz w:val="28"/>
          <w:szCs w:val="28"/>
        </w:rPr>
        <w:t xml:space="preserve"> </w:t>
      </w:r>
      <w:r>
        <w:rPr>
          <w:sz w:val="28"/>
          <w:szCs w:val="28"/>
        </w:rPr>
        <w:t xml:space="preserve">от 150 до </w:t>
      </w:r>
      <w:r w:rsidRPr="00985EA3">
        <w:rPr>
          <w:sz w:val="28"/>
          <w:szCs w:val="28"/>
        </w:rPr>
        <w:t>200 процентов должностного оклада;</w:t>
      </w:r>
    </w:p>
    <w:p w:rsidR="00422887" w:rsidRPr="00985EA3" w:rsidRDefault="00422887" w:rsidP="00422887">
      <w:pPr>
        <w:rPr>
          <w:sz w:val="28"/>
          <w:szCs w:val="28"/>
        </w:rPr>
      </w:pPr>
      <w:r w:rsidRPr="00985EA3">
        <w:rPr>
          <w:sz w:val="28"/>
          <w:szCs w:val="28"/>
        </w:rPr>
        <w:t xml:space="preserve">для главных должностей муниципальной службы </w:t>
      </w:r>
      <w:r>
        <w:rPr>
          <w:sz w:val="28"/>
          <w:szCs w:val="28"/>
        </w:rPr>
        <w:t>–</w:t>
      </w:r>
      <w:r w:rsidRPr="00985EA3">
        <w:rPr>
          <w:sz w:val="28"/>
          <w:szCs w:val="28"/>
        </w:rPr>
        <w:t xml:space="preserve"> </w:t>
      </w:r>
      <w:r>
        <w:rPr>
          <w:sz w:val="28"/>
          <w:szCs w:val="28"/>
        </w:rPr>
        <w:t xml:space="preserve">от 120 до </w:t>
      </w:r>
      <w:r w:rsidRPr="00985EA3">
        <w:rPr>
          <w:sz w:val="28"/>
          <w:szCs w:val="28"/>
        </w:rPr>
        <w:t>150 процентов должностного оклада;</w:t>
      </w:r>
    </w:p>
    <w:p w:rsidR="00422887" w:rsidRPr="00985EA3" w:rsidRDefault="00422887" w:rsidP="00422887">
      <w:pPr>
        <w:rPr>
          <w:sz w:val="28"/>
          <w:szCs w:val="28"/>
        </w:rPr>
      </w:pPr>
      <w:r w:rsidRPr="00985EA3">
        <w:rPr>
          <w:sz w:val="28"/>
          <w:szCs w:val="28"/>
        </w:rPr>
        <w:t xml:space="preserve">для ведущих должностей муниципальной службы </w:t>
      </w:r>
      <w:r>
        <w:rPr>
          <w:sz w:val="28"/>
          <w:szCs w:val="28"/>
        </w:rPr>
        <w:t xml:space="preserve">– от </w:t>
      </w:r>
      <w:r w:rsidRPr="00985EA3">
        <w:rPr>
          <w:sz w:val="28"/>
          <w:szCs w:val="28"/>
        </w:rPr>
        <w:t xml:space="preserve"> </w:t>
      </w:r>
      <w:r>
        <w:rPr>
          <w:sz w:val="28"/>
          <w:szCs w:val="28"/>
        </w:rPr>
        <w:t xml:space="preserve">90 до </w:t>
      </w:r>
      <w:r w:rsidRPr="00985EA3">
        <w:rPr>
          <w:sz w:val="28"/>
          <w:szCs w:val="28"/>
        </w:rPr>
        <w:t>120 процентов должностного оклада;</w:t>
      </w:r>
    </w:p>
    <w:p w:rsidR="00422887" w:rsidRPr="00985EA3" w:rsidRDefault="00422887" w:rsidP="00422887">
      <w:pPr>
        <w:rPr>
          <w:sz w:val="28"/>
          <w:szCs w:val="28"/>
        </w:rPr>
      </w:pPr>
      <w:r w:rsidRPr="00985EA3">
        <w:rPr>
          <w:sz w:val="28"/>
          <w:szCs w:val="28"/>
        </w:rPr>
        <w:t xml:space="preserve">для старших должностей муниципальной службы </w:t>
      </w:r>
      <w:r>
        <w:rPr>
          <w:sz w:val="28"/>
          <w:szCs w:val="28"/>
        </w:rPr>
        <w:t xml:space="preserve">– от 60 до </w:t>
      </w:r>
      <w:r w:rsidRPr="00985EA3">
        <w:rPr>
          <w:sz w:val="28"/>
          <w:szCs w:val="28"/>
        </w:rPr>
        <w:t>90 процентов должностного оклада;</w:t>
      </w:r>
    </w:p>
    <w:p w:rsidR="00422887" w:rsidRPr="00985EA3" w:rsidRDefault="00422887" w:rsidP="00422887">
      <w:pPr>
        <w:rPr>
          <w:sz w:val="28"/>
          <w:szCs w:val="28"/>
        </w:rPr>
      </w:pPr>
      <w:r w:rsidRPr="00985EA3">
        <w:rPr>
          <w:sz w:val="28"/>
          <w:szCs w:val="28"/>
        </w:rPr>
        <w:t xml:space="preserve">для младших должностей муниципальной службы - </w:t>
      </w:r>
      <w:r>
        <w:rPr>
          <w:sz w:val="28"/>
          <w:szCs w:val="28"/>
        </w:rPr>
        <w:t xml:space="preserve"> до </w:t>
      </w:r>
      <w:r w:rsidRPr="00985EA3">
        <w:rPr>
          <w:sz w:val="28"/>
          <w:szCs w:val="28"/>
        </w:rPr>
        <w:t>60 процентов должностного оклада.</w:t>
      </w:r>
    </w:p>
    <w:p w:rsidR="00422887" w:rsidRPr="00985EA3" w:rsidRDefault="00422887" w:rsidP="00422887">
      <w:pPr>
        <w:rPr>
          <w:sz w:val="28"/>
          <w:szCs w:val="28"/>
        </w:rPr>
      </w:pPr>
      <w:bookmarkStart w:id="32" w:name="sub_25"/>
    </w:p>
    <w:p w:rsidR="00422887" w:rsidRDefault="00422887" w:rsidP="00422887">
      <w:pPr>
        <w:rPr>
          <w:sz w:val="28"/>
          <w:szCs w:val="28"/>
        </w:rPr>
      </w:pPr>
    </w:p>
    <w:p w:rsidR="00422887" w:rsidRDefault="00422887" w:rsidP="00422887">
      <w:pPr>
        <w:rPr>
          <w:sz w:val="28"/>
          <w:szCs w:val="28"/>
        </w:rPr>
      </w:pPr>
    </w:p>
    <w:p w:rsidR="00422887" w:rsidRPr="00985EA3" w:rsidRDefault="00422887" w:rsidP="00422887">
      <w:pPr>
        <w:rPr>
          <w:sz w:val="28"/>
          <w:szCs w:val="28"/>
        </w:rPr>
      </w:pPr>
      <w:r w:rsidRPr="00985EA3">
        <w:rPr>
          <w:sz w:val="28"/>
          <w:szCs w:val="28"/>
        </w:rPr>
        <w:t>5. Ежемесячная надбавка за выслугу лет устанавливается в процентах к должностному окладу муниципального служащего в следующих размерах:</w:t>
      </w:r>
    </w:p>
    <w:bookmarkEnd w:id="32"/>
    <w:p w:rsidR="00422887" w:rsidRPr="00985EA3" w:rsidRDefault="00422887" w:rsidP="00422887">
      <w:pP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976"/>
      </w:tblGrid>
      <w:tr w:rsidR="00422887" w:rsidRPr="00985EA3" w:rsidTr="000D191D">
        <w:tc>
          <w:tcPr>
            <w:tcW w:w="4676"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При стаже муниципальной службы</w:t>
            </w:r>
          </w:p>
        </w:tc>
        <w:tc>
          <w:tcPr>
            <w:tcW w:w="5069"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Размер надбавки (в процентах)</w:t>
            </w:r>
          </w:p>
        </w:tc>
      </w:tr>
      <w:tr w:rsidR="00422887" w:rsidRPr="00985EA3" w:rsidTr="000D191D">
        <w:tc>
          <w:tcPr>
            <w:tcW w:w="4676"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от 1 до 5 лет</w:t>
            </w:r>
          </w:p>
        </w:tc>
        <w:tc>
          <w:tcPr>
            <w:tcW w:w="5069"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10</w:t>
            </w:r>
          </w:p>
        </w:tc>
      </w:tr>
      <w:tr w:rsidR="00422887" w:rsidRPr="00985EA3" w:rsidTr="000D191D">
        <w:tc>
          <w:tcPr>
            <w:tcW w:w="4676"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Pr>
                <w:sz w:val="28"/>
                <w:szCs w:val="28"/>
              </w:rPr>
              <w:t>от</w:t>
            </w:r>
            <w:r w:rsidRPr="00985EA3">
              <w:rPr>
                <w:sz w:val="28"/>
                <w:szCs w:val="28"/>
              </w:rPr>
              <w:t xml:space="preserve"> 5 до 10 лет</w:t>
            </w:r>
          </w:p>
        </w:tc>
        <w:tc>
          <w:tcPr>
            <w:tcW w:w="5069"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15</w:t>
            </w:r>
          </w:p>
        </w:tc>
      </w:tr>
      <w:tr w:rsidR="00422887" w:rsidRPr="00985EA3" w:rsidTr="000D191D">
        <w:tc>
          <w:tcPr>
            <w:tcW w:w="4676"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Pr>
                <w:sz w:val="28"/>
                <w:szCs w:val="28"/>
              </w:rPr>
              <w:t xml:space="preserve">От </w:t>
            </w:r>
            <w:r w:rsidRPr="00985EA3">
              <w:rPr>
                <w:sz w:val="28"/>
                <w:szCs w:val="28"/>
              </w:rPr>
              <w:t>10 до 15 лет</w:t>
            </w:r>
          </w:p>
        </w:tc>
        <w:tc>
          <w:tcPr>
            <w:tcW w:w="5069"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20</w:t>
            </w:r>
          </w:p>
        </w:tc>
      </w:tr>
      <w:tr w:rsidR="00422887" w:rsidRPr="00985EA3" w:rsidTr="000D191D">
        <w:tc>
          <w:tcPr>
            <w:tcW w:w="4676"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свыше 15 лет</w:t>
            </w:r>
          </w:p>
        </w:tc>
        <w:tc>
          <w:tcPr>
            <w:tcW w:w="5069" w:type="dxa"/>
            <w:tcBorders>
              <w:top w:val="single" w:sz="4" w:space="0" w:color="auto"/>
              <w:left w:val="single" w:sz="4" w:space="0" w:color="auto"/>
              <w:bottom w:val="single" w:sz="4" w:space="0" w:color="auto"/>
              <w:right w:val="single" w:sz="4" w:space="0" w:color="auto"/>
            </w:tcBorders>
            <w:hideMark/>
          </w:tcPr>
          <w:p w:rsidR="00422887" w:rsidRPr="00985EA3" w:rsidRDefault="00422887" w:rsidP="000D191D">
            <w:pPr>
              <w:widowControl w:val="0"/>
              <w:adjustRightInd w:val="0"/>
              <w:jc w:val="both"/>
              <w:rPr>
                <w:sz w:val="28"/>
                <w:szCs w:val="28"/>
              </w:rPr>
            </w:pPr>
            <w:r w:rsidRPr="00985EA3">
              <w:rPr>
                <w:sz w:val="28"/>
                <w:szCs w:val="28"/>
              </w:rPr>
              <w:t>30</w:t>
            </w:r>
          </w:p>
        </w:tc>
      </w:tr>
    </w:tbl>
    <w:p w:rsidR="00422887" w:rsidRPr="00985EA3" w:rsidRDefault="00422887" w:rsidP="00422887">
      <w:pPr>
        <w:rPr>
          <w:sz w:val="28"/>
          <w:szCs w:val="28"/>
        </w:rPr>
      </w:pPr>
    </w:p>
    <w:p w:rsidR="00422887" w:rsidRPr="00985EA3" w:rsidRDefault="00422887" w:rsidP="00422887">
      <w:pPr>
        <w:jc w:val="both"/>
        <w:rPr>
          <w:sz w:val="28"/>
          <w:szCs w:val="28"/>
        </w:rPr>
      </w:pPr>
      <w:r w:rsidRPr="00985EA3">
        <w:rPr>
          <w:sz w:val="28"/>
          <w:szCs w:val="28"/>
        </w:rPr>
        <w:t>Стаж работы, дающий право на получение ежемесячных надбавок за выслугу лет, определяется в соответствии с действующим законодательством Российской Федерации.</w:t>
      </w:r>
    </w:p>
    <w:p w:rsidR="00422887" w:rsidRPr="00985EA3" w:rsidRDefault="00422887" w:rsidP="00422887">
      <w:pPr>
        <w:jc w:val="both"/>
        <w:rPr>
          <w:sz w:val="28"/>
          <w:szCs w:val="28"/>
        </w:rPr>
      </w:pPr>
      <w:r>
        <w:rPr>
          <w:sz w:val="28"/>
          <w:szCs w:val="28"/>
        </w:rPr>
        <w:t xml:space="preserve">      </w:t>
      </w:r>
      <w:proofErr w:type="gramStart"/>
      <w:r w:rsidRPr="00985EA3">
        <w:rPr>
          <w:sz w:val="28"/>
          <w:szCs w:val="28"/>
        </w:rPr>
        <w:t xml:space="preserve">Порядок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в соответствии с Законом Липецкой области </w:t>
      </w:r>
      <w:hyperlink r:id="rId9" w:tgtFrame="_self" w:history="1">
        <w:r w:rsidRPr="00422887">
          <w:rPr>
            <w:rStyle w:val="a8"/>
            <w:color w:val="auto"/>
            <w:sz w:val="28"/>
            <w:szCs w:val="28"/>
            <w:u w:val="none"/>
          </w:rPr>
          <w:t xml:space="preserve">от 02.07.2007г. № 68-ОЗ </w:t>
        </w:r>
      </w:hyperlink>
      <w:r w:rsidRPr="00422887">
        <w:rPr>
          <w:sz w:val="28"/>
          <w:szCs w:val="28"/>
        </w:rPr>
        <w:t xml:space="preserve"> </w:t>
      </w:r>
      <w:hyperlink r:id="rId10" w:tgtFrame="_self" w:history="1">
        <w:r w:rsidRPr="00422887">
          <w:rPr>
            <w:rStyle w:val="a8"/>
            <w:color w:val="auto"/>
            <w:sz w:val="28"/>
            <w:szCs w:val="28"/>
            <w:u w:val="none"/>
          </w:rPr>
          <w:t xml:space="preserve">"О правовом регулировании вопросов муниципальной службы Липецкой области». </w:t>
        </w:r>
      </w:hyperlink>
      <w:r>
        <w:rPr>
          <w:sz w:val="28"/>
          <w:szCs w:val="28"/>
        </w:rPr>
        <w:t xml:space="preserve"> </w:t>
      </w:r>
      <w:bookmarkStart w:id="33" w:name="sub_26"/>
      <w:proofErr w:type="gramEnd"/>
    </w:p>
    <w:p w:rsidR="00422887" w:rsidRDefault="00422887" w:rsidP="00422887">
      <w:pPr>
        <w:rPr>
          <w:sz w:val="28"/>
          <w:szCs w:val="28"/>
        </w:rPr>
      </w:pPr>
      <w:bookmarkStart w:id="34" w:name="sub_27"/>
      <w:bookmarkEnd w:id="33"/>
    </w:p>
    <w:p w:rsidR="00422887" w:rsidRPr="00BE55D3" w:rsidRDefault="00422887" w:rsidP="00422887">
      <w:pPr>
        <w:autoSpaceDE w:val="0"/>
        <w:autoSpaceDN w:val="0"/>
        <w:adjustRightInd w:val="0"/>
        <w:jc w:val="both"/>
        <w:rPr>
          <w:rFonts w:eastAsia="Calibri"/>
          <w:bCs/>
          <w:sz w:val="28"/>
          <w:szCs w:val="28"/>
          <w:lang w:eastAsia="en-US"/>
        </w:rPr>
      </w:pPr>
      <w:r>
        <w:rPr>
          <w:sz w:val="28"/>
          <w:szCs w:val="28"/>
        </w:rPr>
        <w:t>6</w:t>
      </w:r>
      <w:r w:rsidRPr="00985EA3">
        <w:rPr>
          <w:sz w:val="28"/>
          <w:szCs w:val="28"/>
        </w:rPr>
        <w:t xml:space="preserve">. </w:t>
      </w:r>
      <w:r w:rsidRPr="00BE55D3">
        <w:rPr>
          <w:sz w:val="28"/>
          <w:szCs w:val="28"/>
        </w:rPr>
        <w:t xml:space="preserve">Размеры должностных окладов по должностям муниципальной службы района </w:t>
      </w:r>
      <w:r w:rsidRPr="00BE55D3">
        <w:rPr>
          <w:rFonts w:eastAsia="Calibri"/>
          <w:bCs/>
          <w:sz w:val="28"/>
          <w:szCs w:val="28"/>
          <w:lang w:eastAsia="en-US"/>
        </w:rPr>
        <w:t>устанавливаются муниципальными правовыми актами, издаваемыми представительным органом муниципального образования в соответствии с нормативами формирования расходов, устанавливаемыми нормативным правовым актом администрации Липецкой области.</w:t>
      </w:r>
    </w:p>
    <w:p w:rsidR="00422887" w:rsidRPr="00985EA3" w:rsidRDefault="00422887" w:rsidP="00422887">
      <w:pPr>
        <w:jc w:val="both"/>
        <w:rPr>
          <w:sz w:val="28"/>
          <w:szCs w:val="28"/>
        </w:rPr>
      </w:pPr>
      <w:r w:rsidRPr="00BE55D3">
        <w:rPr>
          <w:rFonts w:eastAsia="Calibri"/>
          <w:bCs/>
          <w:sz w:val="28"/>
          <w:szCs w:val="28"/>
          <w:lang w:eastAsia="en-US"/>
        </w:rPr>
        <w:t xml:space="preserve">Размеры должностных окладов и иных денежных выплат по должностям муниципальной службы </w:t>
      </w:r>
      <w:r>
        <w:rPr>
          <w:rFonts w:eastAsia="Calibri"/>
          <w:bCs/>
          <w:sz w:val="28"/>
          <w:szCs w:val="28"/>
          <w:lang w:eastAsia="en-US"/>
        </w:rPr>
        <w:t>сельского поселения</w:t>
      </w:r>
      <w:r w:rsidRPr="00BE55D3">
        <w:rPr>
          <w:rFonts w:eastAsia="Calibri"/>
          <w:bCs/>
          <w:sz w:val="28"/>
          <w:szCs w:val="28"/>
          <w:lang w:eastAsia="en-US"/>
        </w:rPr>
        <w:t xml:space="preserve"> увеличиваются (индексируются) в случае увеличения (индексации) размеров должностных окладов и иных денежных выплат по должностям государственной гражданской службы области</w:t>
      </w:r>
      <w:r>
        <w:rPr>
          <w:sz w:val="28"/>
          <w:szCs w:val="28"/>
        </w:rPr>
        <w:t>.</w:t>
      </w:r>
    </w:p>
    <w:p w:rsidR="00422887" w:rsidRPr="00985EA3" w:rsidRDefault="00422887" w:rsidP="00422887">
      <w:pPr>
        <w:rPr>
          <w:sz w:val="28"/>
          <w:szCs w:val="28"/>
        </w:rPr>
      </w:pPr>
      <w:bookmarkStart w:id="35" w:name="sub_28"/>
      <w:bookmarkEnd w:id="34"/>
    </w:p>
    <w:p w:rsidR="00422887" w:rsidRPr="00362AEF" w:rsidRDefault="00422887" w:rsidP="00422887">
      <w:pPr>
        <w:rPr>
          <w:sz w:val="28"/>
          <w:szCs w:val="28"/>
        </w:rPr>
      </w:pPr>
      <w:r>
        <w:rPr>
          <w:sz w:val="28"/>
          <w:szCs w:val="28"/>
        </w:rPr>
        <w:t>7</w:t>
      </w:r>
      <w:r w:rsidRPr="00985EA3">
        <w:rPr>
          <w:sz w:val="28"/>
          <w:szCs w:val="28"/>
        </w:rPr>
        <w:t>. Муниципальным служащим выплачиваются преми</w:t>
      </w:r>
      <w:r>
        <w:rPr>
          <w:sz w:val="28"/>
          <w:szCs w:val="28"/>
        </w:rPr>
        <w:t>я</w:t>
      </w:r>
      <w:r w:rsidRPr="00985EA3">
        <w:rPr>
          <w:sz w:val="28"/>
          <w:szCs w:val="28"/>
        </w:rPr>
        <w:t xml:space="preserve"> по итогам работы за полугодие </w:t>
      </w:r>
      <w:r w:rsidRPr="00362AEF">
        <w:rPr>
          <w:sz w:val="28"/>
          <w:szCs w:val="28"/>
        </w:rPr>
        <w:t xml:space="preserve">согласно </w:t>
      </w:r>
      <w:r w:rsidRPr="00422887">
        <w:rPr>
          <w:rStyle w:val="aa"/>
          <w:b w:val="0"/>
          <w:color w:val="auto"/>
          <w:sz w:val="28"/>
          <w:szCs w:val="28"/>
        </w:rPr>
        <w:t>приложению 3</w:t>
      </w:r>
      <w:r w:rsidRPr="00362AEF">
        <w:rPr>
          <w:sz w:val="28"/>
          <w:szCs w:val="28"/>
        </w:rPr>
        <w:t xml:space="preserve"> к настоящему Положению, без ограничения максимальным размером.</w:t>
      </w:r>
    </w:p>
    <w:p w:rsidR="00422887" w:rsidRPr="00362AEF" w:rsidRDefault="00422887" w:rsidP="00422887">
      <w:pPr>
        <w:rPr>
          <w:sz w:val="28"/>
          <w:szCs w:val="28"/>
        </w:rPr>
      </w:pPr>
    </w:p>
    <w:p w:rsidR="00422887" w:rsidRPr="00985EA3" w:rsidRDefault="00422887" w:rsidP="00422887">
      <w:pPr>
        <w:rPr>
          <w:sz w:val="28"/>
          <w:szCs w:val="28"/>
        </w:rPr>
      </w:pPr>
      <w:bookmarkStart w:id="36" w:name="sub_29"/>
      <w:bookmarkEnd w:id="35"/>
      <w:r w:rsidRPr="00362AEF">
        <w:rPr>
          <w:sz w:val="28"/>
          <w:szCs w:val="28"/>
        </w:rPr>
        <w:t xml:space="preserve">8. Муниципальным служащим выплачивается премия по итогам работы за год в порядке, установленным в </w:t>
      </w:r>
      <w:r w:rsidRPr="00422887">
        <w:rPr>
          <w:rStyle w:val="aa"/>
          <w:b w:val="0"/>
          <w:color w:val="auto"/>
          <w:sz w:val="28"/>
          <w:szCs w:val="28"/>
        </w:rPr>
        <w:t>приложении 3</w:t>
      </w:r>
      <w:r w:rsidRPr="00985EA3">
        <w:rPr>
          <w:sz w:val="28"/>
          <w:szCs w:val="28"/>
        </w:rPr>
        <w:t xml:space="preserve"> к настоящему Положению</w:t>
      </w:r>
      <w:r>
        <w:rPr>
          <w:sz w:val="28"/>
          <w:szCs w:val="28"/>
        </w:rPr>
        <w:t>, по следующим критериям.</w:t>
      </w:r>
      <w:r w:rsidRPr="00985EA3">
        <w:rPr>
          <w:sz w:val="28"/>
          <w:szCs w:val="28"/>
        </w:rPr>
        <w:t xml:space="preserve"> </w:t>
      </w:r>
      <w:r>
        <w:rPr>
          <w:sz w:val="28"/>
          <w:szCs w:val="28"/>
        </w:rPr>
        <w:t xml:space="preserve"> </w:t>
      </w:r>
    </w:p>
    <w:bookmarkEnd w:id="36"/>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Премирование лиц, замещающих старшие и младшие муниципальные должности муниципальной службы, производится с учетом личного вклада в деятельность структурного подразделения органа местного самоуправления.</w:t>
      </w:r>
    </w:p>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Критерии оценки премирования для лиц, замещающих старшие и младшие муниципальные должности муниципальной службы:</w:t>
      </w:r>
    </w:p>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 своевременное, квалифицированное и качественное выполнение мероприятий, внесенных в план работы органа местного самоуправления и структурных подразделений органа местного самоуправления;</w:t>
      </w:r>
    </w:p>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 своевременное и качественное обеспечение реализации федерального, областного законодательства, нормативных и правовых актов органов местного самоуправления;</w:t>
      </w:r>
    </w:p>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 xml:space="preserve">- добросовестное, квалифицированное и качественное исполнение </w:t>
      </w:r>
      <w:r w:rsidRPr="00B51C2C">
        <w:rPr>
          <w:rFonts w:ascii="Times New Roman" w:hAnsi="Times New Roman" w:cs="Times New Roman"/>
          <w:sz w:val="28"/>
          <w:szCs w:val="28"/>
        </w:rPr>
        <w:lastRenderedPageBreak/>
        <w:t>должностных обязанностей, соблюдение исполнительской и трудовой дисциплины, вклад работника в выполнение функций структурного подразделения органов местного самоуправления;</w:t>
      </w:r>
    </w:p>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 своевременное и полное исполнение приказов, распоряжений и устных поручений вышестоящих, в порядке подчиненности, руководителей;</w:t>
      </w:r>
    </w:p>
    <w:p w:rsidR="00422887" w:rsidRPr="00B51C2C" w:rsidRDefault="00422887" w:rsidP="00422887">
      <w:pPr>
        <w:pStyle w:val="ConsPlusNormal"/>
        <w:ind w:firstLine="540"/>
        <w:jc w:val="both"/>
        <w:rPr>
          <w:rFonts w:ascii="Times New Roman" w:hAnsi="Times New Roman" w:cs="Times New Roman"/>
          <w:sz w:val="28"/>
          <w:szCs w:val="28"/>
        </w:rPr>
      </w:pPr>
      <w:r w:rsidRPr="00B51C2C">
        <w:rPr>
          <w:rFonts w:ascii="Times New Roman" w:hAnsi="Times New Roman" w:cs="Times New Roman"/>
          <w:sz w:val="28"/>
          <w:szCs w:val="28"/>
        </w:rPr>
        <w:t>- своевременная и качественная подготовка проектов правовых актов органов местного самоуправления, проектов ответов на обращения граждан и общественных объединений, предприятий, организаций и учреждений, государственных органов и органов местного самоуправления.</w:t>
      </w:r>
    </w:p>
    <w:p w:rsidR="00422887" w:rsidRPr="00985EA3" w:rsidRDefault="00422887" w:rsidP="00422887">
      <w:pPr>
        <w:rPr>
          <w:sz w:val="28"/>
          <w:szCs w:val="28"/>
        </w:rPr>
      </w:pPr>
    </w:p>
    <w:p w:rsidR="00422887" w:rsidRPr="00985EA3" w:rsidRDefault="00422887" w:rsidP="00422887">
      <w:pPr>
        <w:rPr>
          <w:sz w:val="28"/>
          <w:szCs w:val="28"/>
        </w:rPr>
      </w:pPr>
      <w:r w:rsidRPr="00985EA3">
        <w:rPr>
          <w:sz w:val="28"/>
          <w:szCs w:val="28"/>
        </w:rPr>
        <w:t>Не допускается использование средств фонда оплаты труда, предусмотренных на выплату премии, указанной в абзаце первом настоящего пункта, на премирование по другим основаниям.</w:t>
      </w:r>
    </w:p>
    <w:p w:rsidR="00422887" w:rsidRPr="00985EA3" w:rsidRDefault="00422887" w:rsidP="00422887">
      <w:pPr>
        <w:rPr>
          <w:sz w:val="28"/>
          <w:szCs w:val="28"/>
        </w:rPr>
      </w:pPr>
      <w:bookmarkStart w:id="37" w:name="sub_210"/>
    </w:p>
    <w:p w:rsidR="00422887" w:rsidRPr="00985EA3" w:rsidRDefault="00422887" w:rsidP="00422887">
      <w:pPr>
        <w:rPr>
          <w:sz w:val="28"/>
          <w:szCs w:val="28"/>
        </w:rPr>
      </w:pPr>
      <w:r>
        <w:rPr>
          <w:sz w:val="28"/>
          <w:szCs w:val="28"/>
        </w:rPr>
        <w:t>9</w:t>
      </w:r>
      <w:r w:rsidRPr="00985EA3">
        <w:rPr>
          <w:sz w:val="28"/>
          <w:szCs w:val="28"/>
        </w:rPr>
        <w:t>. Муниципальным служащим могут выплачиваться разовые премии за счет экономии средств по фонду оплаты труда без ограничения максимальным размером.</w:t>
      </w:r>
    </w:p>
    <w:p w:rsidR="00422887" w:rsidRPr="00985EA3" w:rsidRDefault="00422887" w:rsidP="00422887">
      <w:pPr>
        <w:rPr>
          <w:sz w:val="28"/>
          <w:szCs w:val="28"/>
        </w:rPr>
      </w:pPr>
      <w:bookmarkStart w:id="38" w:name="sub_211"/>
      <w:bookmarkEnd w:id="37"/>
    </w:p>
    <w:p w:rsidR="00422887" w:rsidRPr="00985EA3" w:rsidRDefault="00422887" w:rsidP="00422887">
      <w:pPr>
        <w:rPr>
          <w:sz w:val="28"/>
          <w:szCs w:val="28"/>
        </w:rPr>
      </w:pPr>
      <w:r>
        <w:rPr>
          <w:sz w:val="28"/>
          <w:szCs w:val="28"/>
        </w:rPr>
        <w:t>10</w:t>
      </w:r>
      <w:r w:rsidRPr="00985EA3">
        <w:rPr>
          <w:sz w:val="28"/>
          <w:szCs w:val="28"/>
        </w:rPr>
        <w:t>. Премии муниципальным служащим начисляются за фактически отработанное время</w:t>
      </w:r>
      <w:proofErr w:type="gramStart"/>
      <w:r w:rsidRPr="00985EA3">
        <w:rPr>
          <w:sz w:val="28"/>
          <w:szCs w:val="28"/>
        </w:rPr>
        <w:t xml:space="preserve"> ,</w:t>
      </w:r>
      <w:proofErr w:type="gramEnd"/>
      <w:r w:rsidRPr="00985EA3">
        <w:rPr>
          <w:sz w:val="28"/>
          <w:szCs w:val="28"/>
        </w:rPr>
        <w:t>включая период нахождения в ежегодном оплачиваемом отпуске.</w:t>
      </w:r>
    </w:p>
    <w:bookmarkEnd w:id="38"/>
    <w:p w:rsidR="00422887" w:rsidRPr="00985EA3" w:rsidRDefault="00422887" w:rsidP="00422887">
      <w:pPr>
        <w:rPr>
          <w:sz w:val="28"/>
          <w:szCs w:val="28"/>
        </w:rPr>
      </w:pPr>
      <w:r w:rsidRPr="00985EA3">
        <w:rPr>
          <w:sz w:val="28"/>
          <w:szCs w:val="28"/>
        </w:rPr>
        <w:t>Средства на выплату премий предусматриваются при утверждении фондов оплаты труда</w:t>
      </w:r>
    </w:p>
    <w:p w:rsidR="00422887" w:rsidRPr="00985EA3" w:rsidRDefault="00422887" w:rsidP="00422887">
      <w:pPr>
        <w:rPr>
          <w:sz w:val="28"/>
          <w:szCs w:val="28"/>
        </w:rPr>
      </w:pPr>
      <w:bookmarkStart w:id="39" w:name="sub_212"/>
      <w:r>
        <w:rPr>
          <w:sz w:val="28"/>
          <w:szCs w:val="28"/>
        </w:rPr>
        <w:t>Основанием для премирования является распорядительный документ  главы администрации сельского поселения.</w:t>
      </w:r>
    </w:p>
    <w:p w:rsidR="00422887" w:rsidRDefault="00422887" w:rsidP="00422887">
      <w:pPr>
        <w:rPr>
          <w:sz w:val="28"/>
          <w:szCs w:val="28"/>
        </w:rPr>
      </w:pPr>
    </w:p>
    <w:p w:rsidR="00422887" w:rsidRDefault="00422887" w:rsidP="00422887">
      <w:pPr>
        <w:rPr>
          <w:sz w:val="28"/>
          <w:szCs w:val="28"/>
        </w:rPr>
      </w:pPr>
      <w:r w:rsidRPr="00985EA3">
        <w:rPr>
          <w:sz w:val="28"/>
          <w:szCs w:val="28"/>
        </w:rPr>
        <w:t>1</w:t>
      </w:r>
      <w:r>
        <w:rPr>
          <w:sz w:val="28"/>
          <w:szCs w:val="28"/>
        </w:rPr>
        <w:t>1</w:t>
      </w:r>
      <w:r w:rsidRPr="00985EA3">
        <w:rPr>
          <w:sz w:val="28"/>
          <w:szCs w:val="28"/>
        </w:rPr>
        <w:t xml:space="preserve">. Муниципальным служащим один раз в год при предоставлении ежегодного оплачиваемого отпуска производится единовременная выплата в размере 2-х должностных окладов и материальная помощь в размере должностного оклада. </w:t>
      </w:r>
      <w:r>
        <w:rPr>
          <w:sz w:val="28"/>
          <w:szCs w:val="28"/>
        </w:rPr>
        <w:t>В случае</w:t>
      </w:r>
      <w:proofErr w:type="gramStart"/>
      <w:r>
        <w:rPr>
          <w:sz w:val="28"/>
          <w:szCs w:val="28"/>
        </w:rPr>
        <w:t>,</w:t>
      </w:r>
      <w:proofErr w:type="gramEnd"/>
      <w:r>
        <w:rPr>
          <w:sz w:val="28"/>
          <w:szCs w:val="28"/>
        </w:rPr>
        <w:t xml:space="preserve"> если ежегодный оплачиваемый отпуск предоставляется муниципальному служащему по частям, единовременная выплата и материальная помощь производится при предоставлении одной из частей отпуска продолжительностью не менее 14 календарных дней по выбору муниципального служащего.</w:t>
      </w:r>
    </w:p>
    <w:p w:rsidR="00422887" w:rsidRPr="00985EA3" w:rsidRDefault="00422887" w:rsidP="00422887">
      <w:pPr>
        <w:rPr>
          <w:sz w:val="28"/>
          <w:szCs w:val="28"/>
        </w:rPr>
      </w:pPr>
      <w:r w:rsidRPr="00985EA3">
        <w:rPr>
          <w:sz w:val="28"/>
          <w:szCs w:val="28"/>
        </w:rPr>
        <w:t>Указанная выплата и материальная помощь производятся также в случае непредставления муниципальным служащим очередного отпуска в текущем году</w:t>
      </w:r>
    </w:p>
    <w:p w:rsidR="00422887" w:rsidRPr="00985EA3" w:rsidRDefault="00422887" w:rsidP="00422887">
      <w:pPr>
        <w:rPr>
          <w:sz w:val="28"/>
          <w:szCs w:val="28"/>
        </w:rPr>
      </w:pPr>
      <w:bookmarkStart w:id="40" w:name="sub_213"/>
      <w:bookmarkEnd w:id="39"/>
    </w:p>
    <w:p w:rsidR="00422887" w:rsidRPr="00985EA3" w:rsidRDefault="00422887" w:rsidP="00422887">
      <w:pPr>
        <w:rPr>
          <w:sz w:val="28"/>
          <w:szCs w:val="28"/>
        </w:rPr>
      </w:pPr>
      <w:r w:rsidRPr="00985EA3">
        <w:rPr>
          <w:sz w:val="28"/>
          <w:szCs w:val="28"/>
        </w:rPr>
        <w:t>1</w:t>
      </w:r>
      <w:r>
        <w:rPr>
          <w:sz w:val="28"/>
          <w:szCs w:val="28"/>
        </w:rPr>
        <w:t>2</w:t>
      </w:r>
      <w:r w:rsidRPr="00985EA3">
        <w:rPr>
          <w:sz w:val="28"/>
          <w:szCs w:val="28"/>
        </w:rPr>
        <w:t xml:space="preserve">. За счет  экономии </w:t>
      </w:r>
      <w:r>
        <w:rPr>
          <w:sz w:val="28"/>
          <w:szCs w:val="28"/>
        </w:rPr>
        <w:t xml:space="preserve">средств </w:t>
      </w:r>
      <w:r w:rsidRPr="00985EA3">
        <w:rPr>
          <w:sz w:val="28"/>
          <w:szCs w:val="28"/>
        </w:rPr>
        <w:t xml:space="preserve">по фонду оплаты труда муниципальным служащим оказывается материальная помощь дополнительно в связи с юбилейными датами </w:t>
      </w:r>
      <w:r>
        <w:rPr>
          <w:sz w:val="28"/>
          <w:szCs w:val="28"/>
        </w:rPr>
        <w:t xml:space="preserve">и </w:t>
      </w:r>
      <w:r w:rsidRPr="00985EA3">
        <w:rPr>
          <w:sz w:val="28"/>
          <w:szCs w:val="28"/>
        </w:rPr>
        <w:t>в особых случаях (</w:t>
      </w:r>
      <w:r>
        <w:rPr>
          <w:sz w:val="28"/>
          <w:szCs w:val="28"/>
        </w:rPr>
        <w:t xml:space="preserve">несчастье, </w:t>
      </w:r>
      <w:r w:rsidRPr="00985EA3">
        <w:rPr>
          <w:sz w:val="28"/>
          <w:szCs w:val="28"/>
        </w:rPr>
        <w:t xml:space="preserve">смерть муниципального служащего, его родителей, </w:t>
      </w:r>
      <w:r>
        <w:rPr>
          <w:sz w:val="28"/>
          <w:szCs w:val="28"/>
        </w:rPr>
        <w:t xml:space="preserve">супруга (супруги), </w:t>
      </w:r>
      <w:r w:rsidRPr="00985EA3">
        <w:rPr>
          <w:sz w:val="28"/>
          <w:szCs w:val="28"/>
        </w:rPr>
        <w:t>детей, стихийные бедствия</w:t>
      </w:r>
      <w:r>
        <w:rPr>
          <w:sz w:val="28"/>
          <w:szCs w:val="28"/>
        </w:rPr>
        <w:t xml:space="preserve"> и других</w:t>
      </w:r>
      <w:r w:rsidRPr="00985EA3">
        <w:rPr>
          <w:sz w:val="28"/>
          <w:szCs w:val="28"/>
        </w:rPr>
        <w:t>)</w:t>
      </w:r>
    </w:p>
    <w:bookmarkEnd w:id="40"/>
    <w:p w:rsidR="00422887" w:rsidRPr="00985EA3" w:rsidRDefault="00422887" w:rsidP="00422887">
      <w:pPr>
        <w:rPr>
          <w:sz w:val="28"/>
          <w:szCs w:val="28"/>
        </w:rPr>
      </w:pPr>
    </w:p>
    <w:p w:rsidR="00422887" w:rsidRPr="00985EA3" w:rsidRDefault="00422887" w:rsidP="00422887">
      <w:pPr>
        <w:pStyle w:val="4"/>
        <w:rPr>
          <w:rStyle w:val="a9"/>
          <w:sz w:val="28"/>
          <w:szCs w:val="28"/>
        </w:rPr>
      </w:pPr>
      <w:bookmarkStart w:id="41" w:name="sub_3"/>
    </w:p>
    <w:p w:rsidR="00422887" w:rsidRPr="00985EA3" w:rsidRDefault="00422887" w:rsidP="00422887">
      <w:pPr>
        <w:pStyle w:val="4"/>
        <w:rPr>
          <w:b w:val="0"/>
          <w:bCs w:val="0"/>
          <w:sz w:val="28"/>
          <w:szCs w:val="28"/>
        </w:rPr>
      </w:pPr>
      <w:r w:rsidRPr="00422887">
        <w:rPr>
          <w:rStyle w:val="a9"/>
          <w:b/>
          <w:color w:val="auto"/>
          <w:sz w:val="28"/>
          <w:szCs w:val="28"/>
        </w:rPr>
        <w:t>Статья 3.</w:t>
      </w:r>
      <w:r w:rsidRPr="00985EA3">
        <w:rPr>
          <w:sz w:val="28"/>
          <w:szCs w:val="28"/>
        </w:rPr>
        <w:t xml:space="preserve"> Формирование фонда оплаты труда</w:t>
      </w:r>
    </w:p>
    <w:p w:rsidR="00422887" w:rsidRPr="00985EA3" w:rsidRDefault="00422887" w:rsidP="00422887">
      <w:pPr>
        <w:rPr>
          <w:sz w:val="28"/>
          <w:szCs w:val="28"/>
        </w:rPr>
      </w:pPr>
      <w:bookmarkStart w:id="42" w:name="sub_31"/>
      <w:bookmarkEnd w:id="41"/>
      <w:r w:rsidRPr="00985EA3">
        <w:rPr>
          <w:sz w:val="28"/>
          <w:szCs w:val="28"/>
        </w:rPr>
        <w:t>1. При формировании фонда оплаты труда муниципальных служащих предусматриваются средства на выплату (</w:t>
      </w:r>
      <w:r>
        <w:rPr>
          <w:sz w:val="28"/>
          <w:szCs w:val="28"/>
        </w:rPr>
        <w:t xml:space="preserve">67,75 должностных окладов в расчете </w:t>
      </w:r>
      <w:r w:rsidRPr="00985EA3">
        <w:rPr>
          <w:sz w:val="28"/>
          <w:szCs w:val="28"/>
        </w:rPr>
        <w:t>на год):</w:t>
      </w:r>
    </w:p>
    <w:bookmarkEnd w:id="42"/>
    <w:p w:rsidR="00422887" w:rsidRDefault="00422887" w:rsidP="00422887">
      <w:pPr>
        <w:rPr>
          <w:sz w:val="28"/>
          <w:szCs w:val="28"/>
        </w:rPr>
      </w:pPr>
    </w:p>
    <w:p w:rsidR="00422887" w:rsidRPr="00985EA3" w:rsidRDefault="00422887" w:rsidP="00422887">
      <w:pPr>
        <w:rPr>
          <w:sz w:val="28"/>
          <w:szCs w:val="28"/>
        </w:rPr>
      </w:pPr>
      <w:r>
        <w:rPr>
          <w:sz w:val="28"/>
          <w:szCs w:val="28"/>
        </w:rPr>
        <w:t xml:space="preserve">-должностной оклад </w:t>
      </w:r>
      <w:r w:rsidRPr="00985EA3">
        <w:rPr>
          <w:sz w:val="28"/>
          <w:szCs w:val="28"/>
        </w:rPr>
        <w:t xml:space="preserve"> - в размере 12</w:t>
      </w:r>
      <w:r>
        <w:rPr>
          <w:sz w:val="28"/>
          <w:szCs w:val="28"/>
        </w:rPr>
        <w:t xml:space="preserve"> должностных окладов</w:t>
      </w:r>
      <w:r w:rsidRPr="00985EA3">
        <w:rPr>
          <w:sz w:val="28"/>
          <w:szCs w:val="28"/>
        </w:rPr>
        <w:t>;</w:t>
      </w:r>
    </w:p>
    <w:p w:rsidR="00422887" w:rsidRPr="00985EA3" w:rsidRDefault="00422887" w:rsidP="00422887">
      <w:pPr>
        <w:rPr>
          <w:sz w:val="28"/>
          <w:szCs w:val="28"/>
        </w:rPr>
      </w:pPr>
      <w:r>
        <w:rPr>
          <w:sz w:val="28"/>
          <w:szCs w:val="28"/>
        </w:rPr>
        <w:t>-</w:t>
      </w:r>
      <w:r w:rsidRPr="00221BAB">
        <w:rPr>
          <w:sz w:val="28"/>
          <w:szCs w:val="28"/>
        </w:rPr>
        <w:t xml:space="preserve"> </w:t>
      </w:r>
      <w:r w:rsidRPr="009D5EEC">
        <w:rPr>
          <w:sz w:val="28"/>
          <w:szCs w:val="28"/>
        </w:rPr>
        <w:t>оклада за классный чин</w:t>
      </w:r>
      <w:r w:rsidRPr="00985EA3">
        <w:rPr>
          <w:sz w:val="28"/>
          <w:szCs w:val="28"/>
        </w:rPr>
        <w:t xml:space="preserve"> - в размере 3,6 </w:t>
      </w:r>
      <w:r>
        <w:rPr>
          <w:sz w:val="28"/>
          <w:szCs w:val="28"/>
        </w:rPr>
        <w:t>должностных окладов</w:t>
      </w:r>
      <w:r w:rsidRPr="00985EA3">
        <w:rPr>
          <w:sz w:val="28"/>
          <w:szCs w:val="28"/>
        </w:rPr>
        <w:t>;</w:t>
      </w:r>
    </w:p>
    <w:p w:rsidR="00422887" w:rsidRDefault="00422887" w:rsidP="00422887">
      <w:pPr>
        <w:rPr>
          <w:sz w:val="28"/>
          <w:szCs w:val="28"/>
        </w:rPr>
      </w:pPr>
      <w:r>
        <w:rPr>
          <w:sz w:val="28"/>
          <w:szCs w:val="28"/>
        </w:rPr>
        <w:t>-ежемесячная надбавка за особые условия муниципальной службы – в размере 14 должностных окладов</w:t>
      </w:r>
      <w:proofErr w:type="gramStart"/>
      <w:r>
        <w:rPr>
          <w:sz w:val="28"/>
          <w:szCs w:val="28"/>
        </w:rPr>
        <w:t xml:space="preserve"> ;</w:t>
      </w:r>
      <w:proofErr w:type="gramEnd"/>
    </w:p>
    <w:p w:rsidR="00422887" w:rsidRDefault="00422887" w:rsidP="00422887">
      <w:pPr>
        <w:rPr>
          <w:sz w:val="28"/>
          <w:szCs w:val="28"/>
        </w:rPr>
      </w:pPr>
      <w:r>
        <w:rPr>
          <w:sz w:val="28"/>
          <w:szCs w:val="28"/>
        </w:rPr>
        <w:t>-ежемесячная надбавка за выслугу лет – в размере 3 должностных окладов;</w:t>
      </w:r>
    </w:p>
    <w:p w:rsidR="00422887" w:rsidRDefault="00422887" w:rsidP="00422887">
      <w:pPr>
        <w:rPr>
          <w:sz w:val="28"/>
          <w:szCs w:val="28"/>
        </w:rPr>
      </w:pPr>
      <w:r>
        <w:rPr>
          <w:sz w:val="28"/>
          <w:szCs w:val="28"/>
        </w:rPr>
        <w:t xml:space="preserve"> -</w:t>
      </w:r>
      <w:r>
        <w:rPr>
          <w:color w:val="000000"/>
          <w:sz w:val="28"/>
          <w:szCs w:val="28"/>
        </w:rPr>
        <w:t xml:space="preserve"> премии по итогам работы за полугодие - в размере 2 должностных окладов с учетом надбавок</w:t>
      </w:r>
      <w:r>
        <w:rPr>
          <w:sz w:val="28"/>
          <w:szCs w:val="28"/>
        </w:rPr>
        <w:t>;</w:t>
      </w:r>
    </w:p>
    <w:p w:rsidR="00422887" w:rsidRDefault="00422887" w:rsidP="00422887">
      <w:pPr>
        <w:rPr>
          <w:sz w:val="28"/>
          <w:szCs w:val="28"/>
        </w:rPr>
      </w:pPr>
      <w:r>
        <w:rPr>
          <w:sz w:val="28"/>
          <w:szCs w:val="28"/>
        </w:rPr>
        <w:t xml:space="preserve">ежемесячное денежное поощрение – в размере 24  должностных окладов </w:t>
      </w:r>
    </w:p>
    <w:p w:rsidR="00422887" w:rsidRDefault="00422887" w:rsidP="00422887">
      <w:pPr>
        <w:rPr>
          <w:sz w:val="28"/>
          <w:szCs w:val="28"/>
        </w:rPr>
      </w:pPr>
      <w:r>
        <w:rPr>
          <w:sz w:val="28"/>
          <w:szCs w:val="28"/>
        </w:rPr>
        <w:t>-премия по итогам работы за год – в размере 1 должностного оклада с учетом надбавок</w:t>
      </w:r>
      <w:r w:rsidRPr="00985EA3">
        <w:rPr>
          <w:sz w:val="28"/>
          <w:szCs w:val="28"/>
        </w:rPr>
        <w:t>;</w:t>
      </w:r>
    </w:p>
    <w:p w:rsidR="00422887" w:rsidRPr="00985EA3" w:rsidRDefault="00422887" w:rsidP="00422887">
      <w:pPr>
        <w:rPr>
          <w:sz w:val="28"/>
          <w:szCs w:val="28"/>
        </w:rPr>
      </w:pPr>
      <w:r>
        <w:rPr>
          <w:sz w:val="28"/>
          <w:szCs w:val="28"/>
        </w:rPr>
        <w:t>-материальная помощь - в размере 1 должностного оклада</w:t>
      </w:r>
      <w:r w:rsidRPr="00985EA3">
        <w:rPr>
          <w:sz w:val="28"/>
          <w:szCs w:val="28"/>
        </w:rPr>
        <w:t>;</w:t>
      </w:r>
    </w:p>
    <w:p w:rsidR="00422887" w:rsidRPr="00985EA3" w:rsidRDefault="00422887" w:rsidP="00422887">
      <w:pPr>
        <w:rPr>
          <w:sz w:val="28"/>
          <w:szCs w:val="28"/>
        </w:rPr>
      </w:pPr>
      <w:r>
        <w:rPr>
          <w:sz w:val="28"/>
          <w:szCs w:val="28"/>
        </w:rPr>
        <w:t>-</w:t>
      </w:r>
      <w:r w:rsidRPr="00985EA3">
        <w:rPr>
          <w:sz w:val="28"/>
          <w:szCs w:val="28"/>
        </w:rPr>
        <w:t xml:space="preserve"> единовременн</w:t>
      </w:r>
      <w:r>
        <w:rPr>
          <w:sz w:val="28"/>
          <w:szCs w:val="28"/>
        </w:rPr>
        <w:t xml:space="preserve">ая </w:t>
      </w:r>
      <w:r w:rsidRPr="00985EA3">
        <w:rPr>
          <w:sz w:val="28"/>
          <w:szCs w:val="28"/>
        </w:rPr>
        <w:t>выплат</w:t>
      </w:r>
      <w:r>
        <w:rPr>
          <w:sz w:val="28"/>
          <w:szCs w:val="28"/>
        </w:rPr>
        <w:t>а</w:t>
      </w:r>
      <w:r w:rsidRPr="00985EA3">
        <w:rPr>
          <w:sz w:val="28"/>
          <w:szCs w:val="28"/>
        </w:rPr>
        <w:t xml:space="preserve"> при предоставлении ежегодного оплачиваемого отпуска</w:t>
      </w:r>
      <w:r>
        <w:rPr>
          <w:sz w:val="28"/>
          <w:szCs w:val="28"/>
        </w:rPr>
        <w:t xml:space="preserve"> - в размере 2 должностных окладов</w:t>
      </w:r>
      <w:r w:rsidRPr="00985EA3">
        <w:rPr>
          <w:sz w:val="28"/>
          <w:szCs w:val="28"/>
        </w:rPr>
        <w:t>;</w:t>
      </w:r>
    </w:p>
    <w:p w:rsidR="00422887" w:rsidRDefault="00422887" w:rsidP="00422887">
      <w:pPr>
        <w:rPr>
          <w:sz w:val="28"/>
          <w:szCs w:val="28"/>
        </w:rPr>
      </w:pPr>
    </w:p>
    <w:p w:rsidR="00422887" w:rsidRPr="00985EA3" w:rsidRDefault="00422887" w:rsidP="00422887">
      <w:pPr>
        <w:rPr>
          <w:sz w:val="28"/>
          <w:szCs w:val="28"/>
        </w:rPr>
      </w:pPr>
      <w:bookmarkStart w:id="43" w:name="sub_32"/>
      <w:r w:rsidRPr="00985EA3">
        <w:rPr>
          <w:sz w:val="28"/>
          <w:szCs w:val="28"/>
        </w:rPr>
        <w:t>2. Средства фонда оплаты труда, высвободившиеся в результате сокращения численности муниципальных служащих, используются руководителем органа местного самоуправления на выплату премий муниципальным служащим по результатам работы.</w:t>
      </w:r>
    </w:p>
    <w:bookmarkEnd w:id="43"/>
    <w:p w:rsidR="00422887" w:rsidRPr="00985EA3" w:rsidRDefault="00422887" w:rsidP="00422887">
      <w:pPr>
        <w:rPr>
          <w:sz w:val="28"/>
          <w:szCs w:val="28"/>
        </w:rPr>
      </w:pPr>
    </w:p>
    <w:p w:rsidR="00422887" w:rsidRDefault="00422887" w:rsidP="00422887">
      <w:pPr>
        <w:pStyle w:val="4"/>
        <w:rPr>
          <w:sz w:val="28"/>
          <w:szCs w:val="28"/>
        </w:rPr>
      </w:pPr>
      <w:r w:rsidRPr="00985EA3">
        <w:rPr>
          <w:sz w:val="28"/>
          <w:szCs w:val="28"/>
        </w:rPr>
        <w:t xml:space="preserve">Статья 4. </w:t>
      </w:r>
      <w:r>
        <w:rPr>
          <w:sz w:val="28"/>
          <w:szCs w:val="28"/>
        </w:rPr>
        <w:t xml:space="preserve">Санаторно-курортное обслуживание муниципального служащего </w:t>
      </w:r>
    </w:p>
    <w:p w:rsidR="00422887" w:rsidRDefault="00422887" w:rsidP="00422887">
      <w:pPr>
        <w:pStyle w:val="4"/>
        <w:rPr>
          <w:b w:val="0"/>
          <w:sz w:val="28"/>
          <w:szCs w:val="28"/>
        </w:rPr>
      </w:pPr>
      <w:r w:rsidRPr="00835D9D">
        <w:rPr>
          <w:b w:val="0"/>
          <w:sz w:val="28"/>
          <w:szCs w:val="28"/>
        </w:rPr>
        <w:t>Му</w:t>
      </w:r>
      <w:r>
        <w:rPr>
          <w:b w:val="0"/>
          <w:sz w:val="28"/>
          <w:szCs w:val="28"/>
        </w:rPr>
        <w:t xml:space="preserve">ниципальному служащему один раз в год при предоставлении ежегодного оплачиваемого отпуска предоставляются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в сумме должностного оклада с учетом надбавок и доплат.  </w:t>
      </w:r>
    </w:p>
    <w:p w:rsidR="00422887" w:rsidRDefault="00422887" w:rsidP="00422887">
      <w:pPr>
        <w:pStyle w:val="4"/>
        <w:rPr>
          <w:b w:val="0"/>
          <w:sz w:val="28"/>
          <w:szCs w:val="28"/>
        </w:rPr>
      </w:pPr>
      <w:r>
        <w:rPr>
          <w:b w:val="0"/>
          <w:sz w:val="28"/>
          <w:szCs w:val="28"/>
        </w:rPr>
        <w:t xml:space="preserve">Муниципальному служащему при предоставлении путевки оплачивается проезд к месту отдыха туда и обратно при наличии проездных документов: железнодорожным транспортом в купейном вагоне скорых фирменных поездов, воздушным или автомобильным транспортом (кроме такси); при отсутствии путевки – при наличии проездных документов в пределах стоимости проезда железнодорожным транспортом в купейном вагоне скорых фирменных поездов. </w:t>
      </w:r>
    </w:p>
    <w:p w:rsidR="00422887" w:rsidRDefault="00422887" w:rsidP="00422887">
      <w:pPr>
        <w:pStyle w:val="4"/>
        <w:rPr>
          <w:b w:val="0"/>
          <w:sz w:val="28"/>
          <w:szCs w:val="28"/>
        </w:rPr>
      </w:pPr>
      <w:r>
        <w:rPr>
          <w:b w:val="0"/>
          <w:sz w:val="28"/>
          <w:szCs w:val="28"/>
        </w:rPr>
        <w:t xml:space="preserve"> </w:t>
      </w:r>
    </w:p>
    <w:p w:rsidR="00422887" w:rsidRDefault="00422887" w:rsidP="00422887">
      <w:pPr>
        <w:pStyle w:val="4"/>
        <w:rPr>
          <w:sz w:val="28"/>
          <w:szCs w:val="28"/>
        </w:rPr>
      </w:pPr>
      <w:r w:rsidRPr="00502EB8">
        <w:rPr>
          <w:sz w:val="28"/>
          <w:szCs w:val="28"/>
        </w:rPr>
        <w:t xml:space="preserve">Статья 5. Выплата единовременного денежного вознаграждения муниципальным служащим при уходе на пенсию.  </w:t>
      </w:r>
    </w:p>
    <w:p w:rsidR="00422887" w:rsidRDefault="00422887" w:rsidP="00422887">
      <w:pPr>
        <w:pStyle w:val="4"/>
        <w:rPr>
          <w:b w:val="0"/>
          <w:sz w:val="28"/>
          <w:szCs w:val="28"/>
        </w:rPr>
      </w:pPr>
    </w:p>
    <w:p w:rsidR="00422887" w:rsidRDefault="00422887" w:rsidP="00422887">
      <w:pPr>
        <w:pStyle w:val="4"/>
        <w:rPr>
          <w:b w:val="0"/>
          <w:sz w:val="28"/>
          <w:szCs w:val="28"/>
        </w:rPr>
      </w:pPr>
    </w:p>
    <w:p w:rsidR="00422887" w:rsidRDefault="00422887" w:rsidP="00422887">
      <w:pPr>
        <w:pStyle w:val="4"/>
        <w:rPr>
          <w:b w:val="0"/>
          <w:sz w:val="28"/>
          <w:szCs w:val="28"/>
        </w:rPr>
      </w:pPr>
      <w:r w:rsidRPr="00502EB8">
        <w:rPr>
          <w:b w:val="0"/>
          <w:sz w:val="28"/>
          <w:szCs w:val="28"/>
        </w:rPr>
        <w:t>Муни</w:t>
      </w:r>
      <w:r>
        <w:rPr>
          <w:b w:val="0"/>
          <w:sz w:val="28"/>
          <w:szCs w:val="28"/>
        </w:rPr>
        <w:t>ципальным служащим при уходе на пенсию выплачивается единовременное денежное вознаграждение в зависимости от стажа муниципальной службы в следующих размерах:</w:t>
      </w:r>
    </w:p>
    <w:p w:rsidR="00422887" w:rsidRDefault="00422887" w:rsidP="004228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8"/>
        <w:gridCol w:w="4988"/>
      </w:tblGrid>
      <w:tr w:rsidR="00422887" w:rsidTr="000D191D">
        <w:tc>
          <w:tcPr>
            <w:tcW w:w="4988" w:type="dxa"/>
          </w:tcPr>
          <w:p w:rsidR="00422887" w:rsidRPr="00EA5CE5" w:rsidRDefault="00422887" w:rsidP="000D191D">
            <w:pPr>
              <w:rPr>
                <w:sz w:val="28"/>
                <w:szCs w:val="28"/>
              </w:rPr>
            </w:pPr>
            <w:r w:rsidRPr="00EA5CE5">
              <w:rPr>
                <w:sz w:val="28"/>
                <w:szCs w:val="28"/>
              </w:rPr>
              <w:t>Стаж муниципальной службы</w:t>
            </w:r>
          </w:p>
        </w:tc>
        <w:tc>
          <w:tcPr>
            <w:tcW w:w="4988" w:type="dxa"/>
          </w:tcPr>
          <w:p w:rsidR="00422887" w:rsidRPr="00EA5CE5" w:rsidRDefault="00422887" w:rsidP="000D191D">
            <w:pPr>
              <w:rPr>
                <w:sz w:val="28"/>
                <w:szCs w:val="28"/>
              </w:rPr>
            </w:pPr>
            <w:r w:rsidRPr="00EA5CE5">
              <w:rPr>
                <w:sz w:val="28"/>
                <w:szCs w:val="28"/>
              </w:rPr>
              <w:t>Размер единовременного денежного вознаграждения</w:t>
            </w:r>
          </w:p>
        </w:tc>
      </w:tr>
      <w:tr w:rsidR="00422887" w:rsidTr="000D191D">
        <w:tc>
          <w:tcPr>
            <w:tcW w:w="4988" w:type="dxa"/>
          </w:tcPr>
          <w:p w:rsidR="00422887" w:rsidRPr="00EA5CE5" w:rsidRDefault="00422887" w:rsidP="000D191D">
            <w:pPr>
              <w:rPr>
                <w:sz w:val="28"/>
                <w:szCs w:val="28"/>
              </w:rPr>
            </w:pPr>
            <w:r w:rsidRPr="00EA5CE5">
              <w:rPr>
                <w:sz w:val="28"/>
                <w:szCs w:val="28"/>
              </w:rPr>
              <w:t>От 1 года до 5 лет</w:t>
            </w:r>
          </w:p>
        </w:tc>
        <w:tc>
          <w:tcPr>
            <w:tcW w:w="4988" w:type="dxa"/>
          </w:tcPr>
          <w:p w:rsidR="00422887" w:rsidRPr="00EA5CE5" w:rsidRDefault="00422887" w:rsidP="000D191D">
            <w:pPr>
              <w:rPr>
                <w:sz w:val="28"/>
                <w:szCs w:val="28"/>
              </w:rPr>
            </w:pPr>
            <w:r w:rsidRPr="00EA5CE5">
              <w:rPr>
                <w:sz w:val="28"/>
                <w:szCs w:val="28"/>
              </w:rPr>
              <w:t xml:space="preserve">3 </w:t>
            </w:r>
            <w:proofErr w:type="gramStart"/>
            <w:r w:rsidRPr="00EA5CE5">
              <w:rPr>
                <w:sz w:val="28"/>
                <w:szCs w:val="28"/>
              </w:rPr>
              <w:t>должностных</w:t>
            </w:r>
            <w:proofErr w:type="gramEnd"/>
            <w:r w:rsidRPr="00EA5CE5">
              <w:rPr>
                <w:sz w:val="28"/>
                <w:szCs w:val="28"/>
              </w:rPr>
              <w:t xml:space="preserve"> оклада</w:t>
            </w:r>
          </w:p>
        </w:tc>
      </w:tr>
      <w:tr w:rsidR="00422887" w:rsidTr="000D191D">
        <w:tc>
          <w:tcPr>
            <w:tcW w:w="4988" w:type="dxa"/>
          </w:tcPr>
          <w:p w:rsidR="00422887" w:rsidRPr="00EA5CE5" w:rsidRDefault="00422887" w:rsidP="000D191D">
            <w:pPr>
              <w:rPr>
                <w:sz w:val="28"/>
                <w:szCs w:val="28"/>
              </w:rPr>
            </w:pPr>
            <w:r w:rsidRPr="00EA5CE5">
              <w:rPr>
                <w:sz w:val="28"/>
                <w:szCs w:val="28"/>
              </w:rPr>
              <w:t>Свыше 5 лет до 10 лет</w:t>
            </w:r>
          </w:p>
        </w:tc>
        <w:tc>
          <w:tcPr>
            <w:tcW w:w="4988" w:type="dxa"/>
          </w:tcPr>
          <w:p w:rsidR="00422887" w:rsidRPr="00EA5CE5" w:rsidRDefault="00422887" w:rsidP="000D191D">
            <w:pPr>
              <w:rPr>
                <w:sz w:val="28"/>
                <w:szCs w:val="28"/>
              </w:rPr>
            </w:pPr>
            <w:r w:rsidRPr="00EA5CE5">
              <w:rPr>
                <w:sz w:val="28"/>
                <w:szCs w:val="28"/>
              </w:rPr>
              <w:t>5 должностных окладов</w:t>
            </w:r>
          </w:p>
        </w:tc>
      </w:tr>
      <w:tr w:rsidR="00422887" w:rsidTr="000D191D">
        <w:tc>
          <w:tcPr>
            <w:tcW w:w="4988" w:type="dxa"/>
          </w:tcPr>
          <w:p w:rsidR="00422887" w:rsidRPr="00EA5CE5" w:rsidRDefault="00422887" w:rsidP="000D191D">
            <w:pPr>
              <w:rPr>
                <w:sz w:val="28"/>
                <w:szCs w:val="28"/>
              </w:rPr>
            </w:pPr>
            <w:r w:rsidRPr="00EA5CE5">
              <w:rPr>
                <w:sz w:val="28"/>
                <w:szCs w:val="28"/>
              </w:rPr>
              <w:t>Свыше 10 лет до 15 лет</w:t>
            </w:r>
          </w:p>
        </w:tc>
        <w:tc>
          <w:tcPr>
            <w:tcW w:w="4988" w:type="dxa"/>
          </w:tcPr>
          <w:p w:rsidR="00422887" w:rsidRPr="00EA5CE5" w:rsidRDefault="00422887" w:rsidP="000D191D">
            <w:pPr>
              <w:rPr>
                <w:sz w:val="28"/>
                <w:szCs w:val="28"/>
              </w:rPr>
            </w:pPr>
            <w:r w:rsidRPr="00EA5CE5">
              <w:rPr>
                <w:sz w:val="28"/>
                <w:szCs w:val="28"/>
              </w:rPr>
              <w:t>7 должностных окладов</w:t>
            </w:r>
          </w:p>
        </w:tc>
      </w:tr>
      <w:tr w:rsidR="00422887" w:rsidTr="000D191D">
        <w:tc>
          <w:tcPr>
            <w:tcW w:w="4988" w:type="dxa"/>
          </w:tcPr>
          <w:p w:rsidR="00422887" w:rsidRPr="00EA5CE5" w:rsidRDefault="00422887" w:rsidP="000D191D">
            <w:pPr>
              <w:rPr>
                <w:sz w:val="28"/>
                <w:szCs w:val="28"/>
              </w:rPr>
            </w:pPr>
            <w:r w:rsidRPr="00EA5CE5">
              <w:rPr>
                <w:sz w:val="28"/>
                <w:szCs w:val="28"/>
              </w:rPr>
              <w:t xml:space="preserve">Свыше 15 лет </w:t>
            </w:r>
          </w:p>
        </w:tc>
        <w:tc>
          <w:tcPr>
            <w:tcW w:w="4988" w:type="dxa"/>
          </w:tcPr>
          <w:p w:rsidR="00422887" w:rsidRPr="00EA5CE5" w:rsidRDefault="00422887" w:rsidP="000D191D">
            <w:pPr>
              <w:rPr>
                <w:sz w:val="28"/>
                <w:szCs w:val="28"/>
              </w:rPr>
            </w:pPr>
            <w:r w:rsidRPr="00EA5CE5">
              <w:rPr>
                <w:sz w:val="28"/>
                <w:szCs w:val="28"/>
              </w:rPr>
              <w:t>10 должностных окладов</w:t>
            </w:r>
          </w:p>
        </w:tc>
      </w:tr>
    </w:tbl>
    <w:p w:rsidR="00422887" w:rsidRPr="006C7137" w:rsidRDefault="00422887" w:rsidP="00422887"/>
    <w:p w:rsidR="00422887" w:rsidRPr="00917253" w:rsidRDefault="00422887" w:rsidP="00422887">
      <w:pPr>
        <w:rPr>
          <w:b/>
          <w:sz w:val="28"/>
          <w:szCs w:val="28"/>
        </w:rPr>
      </w:pPr>
      <w:r w:rsidRPr="00917253">
        <w:rPr>
          <w:b/>
        </w:rPr>
        <w:t xml:space="preserve">            </w:t>
      </w:r>
      <w:r w:rsidRPr="00917253">
        <w:rPr>
          <w:b/>
          <w:sz w:val="28"/>
          <w:szCs w:val="28"/>
        </w:rPr>
        <w:t>Статья 6. Пособие на погребение</w:t>
      </w:r>
    </w:p>
    <w:p w:rsidR="00422887" w:rsidRDefault="00422887" w:rsidP="00422887">
      <w:pPr>
        <w:jc w:val="both"/>
        <w:rPr>
          <w:color w:val="2D2D2D"/>
          <w:spacing w:val="2"/>
          <w:sz w:val="28"/>
          <w:szCs w:val="28"/>
          <w:shd w:val="clear" w:color="auto" w:fill="FFFFFF"/>
        </w:rPr>
      </w:pPr>
      <w:r w:rsidRPr="00917253">
        <w:rPr>
          <w:b/>
          <w:sz w:val="28"/>
          <w:szCs w:val="28"/>
        </w:rPr>
        <w:t xml:space="preserve">         </w:t>
      </w:r>
      <w:r>
        <w:rPr>
          <w:b/>
          <w:sz w:val="28"/>
          <w:szCs w:val="28"/>
        </w:rPr>
        <w:t xml:space="preserve">  </w:t>
      </w:r>
      <w:proofErr w:type="gramStart"/>
      <w:r w:rsidRPr="00917253">
        <w:rPr>
          <w:color w:val="2D2D2D"/>
          <w:spacing w:val="2"/>
          <w:sz w:val="28"/>
          <w:szCs w:val="28"/>
          <w:shd w:val="clear" w:color="auto" w:fill="FFFFFF"/>
        </w:rPr>
        <w:t>При погребении муниципального служащего, умершего (погибшего в связи с исполнением должностных обязанностей), или лица, умершего после прекращения муниципальной службы, супругу (супруге),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выдается пособие на погребение за счет средств бюджета не менее пятикратного размера социального пособия на погребение, установленного федеральным законом.</w:t>
      </w:r>
      <w:r>
        <w:rPr>
          <w:color w:val="2D2D2D"/>
          <w:spacing w:val="2"/>
          <w:sz w:val="28"/>
          <w:szCs w:val="28"/>
          <w:shd w:val="clear" w:color="auto" w:fill="FFFFFF"/>
        </w:rPr>
        <w:t xml:space="preserve"> </w:t>
      </w:r>
      <w:proofErr w:type="gramEnd"/>
    </w:p>
    <w:p w:rsidR="00422887" w:rsidRPr="00917253" w:rsidRDefault="00422887" w:rsidP="00422887">
      <w:pPr>
        <w:jc w:val="both"/>
        <w:rPr>
          <w:b/>
          <w:sz w:val="28"/>
          <w:szCs w:val="28"/>
        </w:rPr>
      </w:pPr>
      <w:r>
        <w:rPr>
          <w:color w:val="2D2D2D"/>
          <w:spacing w:val="2"/>
          <w:sz w:val="28"/>
          <w:szCs w:val="28"/>
          <w:shd w:val="clear" w:color="auto" w:fill="FFFFFF"/>
        </w:rPr>
        <w:t xml:space="preserve">            В связи со смертью муниципального служащего супругу (супруге), близким родственникам умершего оказывается материальная помощь за счет экономии средств по фонду оплаты труда. При отсутствии указанных лиц материальная помощь оказывается иным родственникам умершего или иному лицу при документальном подтверждении осуществления погребения умершего.   </w:t>
      </w:r>
    </w:p>
    <w:p w:rsidR="00422887" w:rsidRPr="00917253" w:rsidRDefault="00422887" w:rsidP="00422887">
      <w:pPr>
        <w:rPr>
          <w:sz w:val="28"/>
          <w:szCs w:val="28"/>
        </w:rPr>
      </w:pPr>
    </w:p>
    <w:p w:rsidR="00422887" w:rsidRPr="00985EA3" w:rsidRDefault="00422887" w:rsidP="00422887">
      <w:pPr>
        <w:pStyle w:val="4"/>
        <w:rPr>
          <w:b w:val="0"/>
          <w:bCs w:val="0"/>
          <w:sz w:val="28"/>
          <w:szCs w:val="28"/>
        </w:rPr>
      </w:pPr>
      <w:r>
        <w:rPr>
          <w:sz w:val="28"/>
          <w:szCs w:val="28"/>
        </w:rPr>
        <w:t xml:space="preserve">Статья 7. </w:t>
      </w:r>
      <w:r w:rsidRPr="00985EA3">
        <w:rPr>
          <w:sz w:val="28"/>
          <w:szCs w:val="28"/>
        </w:rPr>
        <w:t>Порядок вступления в силу настоящего Положения</w:t>
      </w:r>
    </w:p>
    <w:p w:rsidR="00422887" w:rsidRPr="00985EA3" w:rsidRDefault="00422887" w:rsidP="00422887">
      <w:pPr>
        <w:rPr>
          <w:sz w:val="28"/>
          <w:szCs w:val="28"/>
        </w:rPr>
      </w:pPr>
    </w:p>
    <w:p w:rsidR="00422887" w:rsidRDefault="00422887" w:rsidP="00422887">
      <w:pPr>
        <w:rPr>
          <w:sz w:val="28"/>
          <w:szCs w:val="28"/>
        </w:rPr>
      </w:pPr>
      <w:r w:rsidRPr="00985EA3">
        <w:rPr>
          <w:sz w:val="28"/>
          <w:szCs w:val="28"/>
        </w:rPr>
        <w:t>1. Настоящее Положение вступает в силу с</w:t>
      </w:r>
      <w:r>
        <w:rPr>
          <w:sz w:val="28"/>
          <w:szCs w:val="28"/>
        </w:rPr>
        <w:t xml:space="preserve"> 01.01.2018 года .</w:t>
      </w:r>
    </w:p>
    <w:p w:rsidR="00422887" w:rsidRDefault="00422887" w:rsidP="00422887">
      <w:pPr>
        <w:rPr>
          <w:sz w:val="28"/>
          <w:szCs w:val="28"/>
        </w:rPr>
      </w:pPr>
      <w:r>
        <w:rPr>
          <w:sz w:val="28"/>
          <w:szCs w:val="28"/>
        </w:rPr>
        <w:t>2. Статья 5 настоящего положения, требующая выделения дополнительных финансовых  средств, вводится в действие решением о бюджете сельского поселения на очередной  финансовый год и плановый период.</w:t>
      </w:r>
    </w:p>
    <w:p w:rsidR="00422887" w:rsidRDefault="00422887" w:rsidP="00422887">
      <w:pPr>
        <w:rPr>
          <w:sz w:val="28"/>
          <w:szCs w:val="28"/>
        </w:rPr>
      </w:pPr>
    </w:p>
    <w:p w:rsidR="00422887" w:rsidRDefault="00422887" w:rsidP="00422887">
      <w:pPr>
        <w:rPr>
          <w:sz w:val="28"/>
          <w:szCs w:val="28"/>
        </w:rPr>
      </w:pPr>
    </w:p>
    <w:p w:rsidR="00422887" w:rsidRDefault="00422887" w:rsidP="00422887">
      <w:pPr>
        <w:rPr>
          <w:sz w:val="28"/>
          <w:szCs w:val="28"/>
        </w:rPr>
      </w:pPr>
    </w:p>
    <w:p w:rsidR="00422887" w:rsidRDefault="00422887" w:rsidP="00422887">
      <w:pPr>
        <w:rPr>
          <w:sz w:val="28"/>
          <w:szCs w:val="28"/>
        </w:rPr>
      </w:pPr>
    </w:p>
    <w:p w:rsidR="00422887" w:rsidRPr="00A666A2" w:rsidRDefault="00422887" w:rsidP="00422887">
      <w:pPr>
        <w:rPr>
          <w:b/>
          <w:sz w:val="28"/>
          <w:szCs w:val="28"/>
        </w:rPr>
      </w:pPr>
    </w:p>
    <w:p w:rsidR="00422887" w:rsidRPr="00A666A2" w:rsidRDefault="00422887" w:rsidP="00422887">
      <w:pPr>
        <w:rPr>
          <w:b/>
          <w:sz w:val="28"/>
          <w:szCs w:val="28"/>
        </w:rPr>
      </w:pPr>
      <w:r w:rsidRPr="00A666A2">
        <w:rPr>
          <w:b/>
          <w:sz w:val="28"/>
          <w:szCs w:val="28"/>
        </w:rPr>
        <w:t>Глава сельского поселения</w:t>
      </w:r>
    </w:p>
    <w:p w:rsidR="00422887" w:rsidRPr="00985EA3" w:rsidRDefault="00422887" w:rsidP="00422887">
      <w:pPr>
        <w:rPr>
          <w:rStyle w:val="a9"/>
          <w:b w:val="0"/>
          <w:bCs w:val="0"/>
          <w:sz w:val="28"/>
          <w:szCs w:val="28"/>
        </w:rPr>
      </w:pPr>
      <w:r w:rsidRPr="00A666A2">
        <w:rPr>
          <w:b/>
          <w:sz w:val="28"/>
          <w:szCs w:val="28"/>
        </w:rPr>
        <w:t>Д</w:t>
      </w:r>
      <w:r>
        <w:rPr>
          <w:b/>
          <w:sz w:val="28"/>
          <w:szCs w:val="28"/>
        </w:rPr>
        <w:t>уровс</w:t>
      </w:r>
      <w:r w:rsidRPr="00A666A2">
        <w:rPr>
          <w:b/>
          <w:sz w:val="28"/>
          <w:szCs w:val="28"/>
        </w:rPr>
        <w:t xml:space="preserve">кий сельсовет                                                   </w:t>
      </w:r>
      <w:proofErr w:type="spellStart"/>
      <w:r>
        <w:rPr>
          <w:b/>
          <w:sz w:val="28"/>
          <w:szCs w:val="28"/>
        </w:rPr>
        <w:t>С.В.Ходяков</w:t>
      </w:r>
      <w:proofErr w:type="spellEnd"/>
      <w:r>
        <w:rPr>
          <w:sz w:val="28"/>
          <w:szCs w:val="28"/>
        </w:rPr>
        <w:t xml:space="preserve"> </w:t>
      </w:r>
      <w:bookmarkStart w:id="44" w:name="sub_1001"/>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Default="00422887" w:rsidP="00422887">
      <w:pPr>
        <w:ind w:left="4820" w:hanging="4820"/>
        <w:rPr>
          <w:rStyle w:val="a9"/>
          <w:sz w:val="28"/>
          <w:szCs w:val="28"/>
        </w:rPr>
      </w:pPr>
      <w:r w:rsidRPr="00985EA3">
        <w:rPr>
          <w:rStyle w:val="a9"/>
          <w:sz w:val="28"/>
          <w:szCs w:val="28"/>
        </w:rPr>
        <w:t xml:space="preserve">                                                                   </w:t>
      </w: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r>
        <w:rPr>
          <w:rStyle w:val="a9"/>
          <w:sz w:val="28"/>
          <w:szCs w:val="28"/>
        </w:rPr>
        <w:t xml:space="preserve">                                                                     </w:t>
      </w: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Default="00422887" w:rsidP="00422887">
      <w:pPr>
        <w:ind w:left="4820" w:hanging="4820"/>
        <w:rPr>
          <w:rStyle w:val="a9"/>
          <w:sz w:val="28"/>
          <w:szCs w:val="28"/>
        </w:rPr>
      </w:pPr>
    </w:p>
    <w:p w:rsidR="00422887" w:rsidRPr="00422887" w:rsidRDefault="00422887" w:rsidP="00422887">
      <w:pPr>
        <w:ind w:left="4820" w:hanging="4820"/>
        <w:jc w:val="right"/>
        <w:rPr>
          <w:rStyle w:val="a9"/>
          <w:color w:val="auto"/>
          <w:sz w:val="22"/>
          <w:szCs w:val="22"/>
        </w:rPr>
      </w:pPr>
      <w:r w:rsidRPr="00422887">
        <w:rPr>
          <w:rStyle w:val="a9"/>
          <w:color w:val="auto"/>
          <w:sz w:val="22"/>
          <w:szCs w:val="22"/>
        </w:rPr>
        <w:t>Приложение 1</w:t>
      </w:r>
      <w:bookmarkEnd w:id="44"/>
      <w:r w:rsidRPr="00422887">
        <w:rPr>
          <w:rStyle w:val="a9"/>
          <w:color w:val="auto"/>
          <w:sz w:val="22"/>
          <w:szCs w:val="22"/>
        </w:rPr>
        <w:t xml:space="preserve"> </w:t>
      </w:r>
    </w:p>
    <w:p w:rsidR="00422887" w:rsidRPr="00422887" w:rsidRDefault="00422887" w:rsidP="00422887">
      <w:pPr>
        <w:ind w:left="4820" w:hanging="4820"/>
        <w:jc w:val="right"/>
        <w:rPr>
          <w:rStyle w:val="a9"/>
          <w:b w:val="0"/>
          <w:color w:val="auto"/>
          <w:sz w:val="22"/>
          <w:szCs w:val="22"/>
        </w:rPr>
      </w:pPr>
      <w:r w:rsidRPr="00422887">
        <w:rPr>
          <w:rStyle w:val="a9"/>
          <w:b w:val="0"/>
          <w:color w:val="auto"/>
          <w:sz w:val="22"/>
          <w:szCs w:val="22"/>
        </w:rPr>
        <w:t xml:space="preserve">к </w:t>
      </w:r>
      <w:r w:rsidRPr="00422887">
        <w:rPr>
          <w:rStyle w:val="aa"/>
          <w:b w:val="0"/>
          <w:color w:val="auto"/>
          <w:sz w:val="22"/>
          <w:szCs w:val="22"/>
        </w:rPr>
        <w:t>Положению</w:t>
      </w:r>
      <w:r w:rsidRPr="00422887">
        <w:rPr>
          <w:rStyle w:val="a9"/>
          <w:b w:val="0"/>
          <w:color w:val="auto"/>
          <w:sz w:val="22"/>
          <w:szCs w:val="22"/>
        </w:rPr>
        <w:t xml:space="preserve">  </w:t>
      </w:r>
    </w:p>
    <w:p w:rsidR="00422887" w:rsidRPr="00422887" w:rsidRDefault="00422887" w:rsidP="00422887">
      <w:pPr>
        <w:ind w:left="4820" w:hanging="4820"/>
        <w:jc w:val="right"/>
        <w:rPr>
          <w:bCs/>
          <w:sz w:val="22"/>
          <w:szCs w:val="22"/>
        </w:rPr>
      </w:pPr>
      <w:r w:rsidRPr="00422887">
        <w:rPr>
          <w:rStyle w:val="a9"/>
          <w:b w:val="0"/>
          <w:color w:val="auto"/>
          <w:sz w:val="22"/>
          <w:szCs w:val="22"/>
        </w:rPr>
        <w:t xml:space="preserve">                                                                     "О денежном содержании и    социальных гарантиях </w:t>
      </w:r>
      <w:r w:rsidRPr="00422887">
        <w:rPr>
          <w:sz w:val="22"/>
          <w:szCs w:val="22"/>
        </w:rPr>
        <w:t xml:space="preserve">лиц, замещающих должности муниципальной службы  </w:t>
      </w:r>
      <w:r w:rsidRPr="00422887">
        <w:rPr>
          <w:rStyle w:val="a9"/>
          <w:b w:val="0"/>
          <w:color w:val="auto"/>
          <w:sz w:val="22"/>
          <w:szCs w:val="22"/>
        </w:rPr>
        <w:t>сельского поселения Дуровский сельсовет</w:t>
      </w:r>
      <w:r w:rsidRPr="00422887">
        <w:rPr>
          <w:rFonts w:eastAsia="Arial Unicode MS"/>
          <w:sz w:val="22"/>
          <w:szCs w:val="22"/>
        </w:rPr>
        <w:t xml:space="preserve"> Добринского муниципального района Липецкой области Российской Федерации</w:t>
      </w:r>
      <w:r w:rsidRPr="00422887">
        <w:rPr>
          <w:rStyle w:val="a9"/>
          <w:b w:val="0"/>
          <w:color w:val="auto"/>
          <w:sz w:val="22"/>
          <w:szCs w:val="22"/>
        </w:rPr>
        <w:t xml:space="preserve"> "</w:t>
      </w:r>
    </w:p>
    <w:p w:rsidR="00422887" w:rsidRPr="00422887" w:rsidRDefault="00422887" w:rsidP="00422887">
      <w:pPr>
        <w:rPr>
          <w:sz w:val="22"/>
          <w:szCs w:val="22"/>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Default="00422887" w:rsidP="00422887">
      <w:pPr>
        <w:jc w:val="center"/>
        <w:rPr>
          <w:b/>
          <w:bCs/>
          <w:sz w:val="28"/>
          <w:szCs w:val="28"/>
        </w:rPr>
      </w:pPr>
      <w:r w:rsidRPr="00985EA3">
        <w:rPr>
          <w:b/>
          <w:bCs/>
          <w:sz w:val="28"/>
          <w:szCs w:val="28"/>
        </w:rPr>
        <w:t xml:space="preserve">Размеры должностных окладов </w:t>
      </w:r>
      <w:r>
        <w:rPr>
          <w:b/>
          <w:bCs/>
          <w:sz w:val="28"/>
          <w:szCs w:val="28"/>
        </w:rPr>
        <w:t xml:space="preserve">и ежемесячного денежного поощрения </w:t>
      </w:r>
      <w:r w:rsidRPr="00985EA3">
        <w:rPr>
          <w:b/>
          <w:bCs/>
          <w:sz w:val="28"/>
          <w:szCs w:val="28"/>
        </w:rPr>
        <w:t>лиц, замещающих должности муниципальной службы</w:t>
      </w:r>
    </w:p>
    <w:p w:rsidR="00422887" w:rsidRPr="00985EA3" w:rsidRDefault="00422887" w:rsidP="00422887">
      <w:pPr>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2268"/>
        <w:gridCol w:w="2071"/>
      </w:tblGrid>
      <w:tr w:rsidR="00422887" w:rsidRPr="002A3AEE" w:rsidTr="000D191D">
        <w:tc>
          <w:tcPr>
            <w:tcW w:w="5637" w:type="dxa"/>
          </w:tcPr>
          <w:p w:rsidR="00422887" w:rsidRPr="002A3AEE" w:rsidRDefault="00422887" w:rsidP="000D191D">
            <w:pPr>
              <w:jc w:val="center"/>
              <w:rPr>
                <w:b/>
                <w:sz w:val="28"/>
                <w:szCs w:val="28"/>
              </w:rPr>
            </w:pPr>
            <w:r w:rsidRPr="002A3AEE">
              <w:rPr>
                <w:b/>
                <w:sz w:val="28"/>
                <w:szCs w:val="28"/>
              </w:rPr>
              <w:t>Наименование должностей</w:t>
            </w:r>
          </w:p>
        </w:tc>
        <w:tc>
          <w:tcPr>
            <w:tcW w:w="2268" w:type="dxa"/>
          </w:tcPr>
          <w:p w:rsidR="00422887" w:rsidRPr="002A3AEE" w:rsidRDefault="00422887" w:rsidP="000D191D">
            <w:pPr>
              <w:jc w:val="center"/>
              <w:rPr>
                <w:b/>
                <w:sz w:val="28"/>
                <w:szCs w:val="28"/>
              </w:rPr>
            </w:pPr>
            <w:r w:rsidRPr="002A3AEE">
              <w:rPr>
                <w:b/>
                <w:sz w:val="28"/>
                <w:szCs w:val="28"/>
              </w:rPr>
              <w:t>Должностной оклад</w:t>
            </w:r>
          </w:p>
        </w:tc>
        <w:tc>
          <w:tcPr>
            <w:tcW w:w="2071" w:type="dxa"/>
          </w:tcPr>
          <w:p w:rsidR="00422887" w:rsidRPr="002A3AEE" w:rsidRDefault="00422887" w:rsidP="000D191D">
            <w:pPr>
              <w:jc w:val="center"/>
              <w:rPr>
                <w:b/>
                <w:sz w:val="28"/>
                <w:szCs w:val="28"/>
              </w:rPr>
            </w:pPr>
            <w:r w:rsidRPr="002A3AEE">
              <w:rPr>
                <w:b/>
                <w:sz w:val="28"/>
                <w:szCs w:val="28"/>
              </w:rPr>
              <w:t>Ежемесячное денежное поощрение (должностных окладов)</w:t>
            </w:r>
          </w:p>
        </w:tc>
      </w:tr>
      <w:tr w:rsidR="00422887" w:rsidRPr="002A3AEE" w:rsidTr="000D191D">
        <w:tc>
          <w:tcPr>
            <w:tcW w:w="5637" w:type="dxa"/>
          </w:tcPr>
          <w:p w:rsidR="00422887" w:rsidRPr="002A3AEE" w:rsidRDefault="00422887" w:rsidP="000D191D">
            <w:pPr>
              <w:jc w:val="both"/>
              <w:rPr>
                <w:sz w:val="28"/>
                <w:szCs w:val="28"/>
              </w:rPr>
            </w:pPr>
            <w:r w:rsidRPr="002A3AEE">
              <w:rPr>
                <w:sz w:val="28"/>
                <w:szCs w:val="28"/>
              </w:rPr>
              <w:t>Старший  специалист</w:t>
            </w:r>
          </w:p>
          <w:p w:rsidR="00422887" w:rsidRPr="002A3AEE" w:rsidRDefault="00422887" w:rsidP="000D191D">
            <w:pPr>
              <w:jc w:val="both"/>
              <w:rPr>
                <w:sz w:val="28"/>
                <w:szCs w:val="28"/>
              </w:rPr>
            </w:pPr>
            <w:r w:rsidRPr="002A3AEE">
              <w:rPr>
                <w:sz w:val="28"/>
                <w:szCs w:val="28"/>
              </w:rPr>
              <w:t xml:space="preserve"> 1 разряда</w:t>
            </w:r>
          </w:p>
        </w:tc>
        <w:tc>
          <w:tcPr>
            <w:tcW w:w="2268" w:type="dxa"/>
          </w:tcPr>
          <w:p w:rsidR="00422887" w:rsidRPr="002A3AEE" w:rsidRDefault="00422887" w:rsidP="000D191D">
            <w:pPr>
              <w:jc w:val="center"/>
              <w:rPr>
                <w:sz w:val="28"/>
                <w:szCs w:val="28"/>
              </w:rPr>
            </w:pPr>
            <w:r>
              <w:rPr>
                <w:sz w:val="28"/>
                <w:szCs w:val="28"/>
              </w:rPr>
              <w:t>4366</w:t>
            </w:r>
          </w:p>
        </w:tc>
        <w:tc>
          <w:tcPr>
            <w:tcW w:w="2071" w:type="dxa"/>
          </w:tcPr>
          <w:p w:rsidR="00422887" w:rsidRPr="002A3AEE" w:rsidRDefault="00422887" w:rsidP="000D191D">
            <w:pPr>
              <w:jc w:val="center"/>
              <w:rPr>
                <w:sz w:val="28"/>
                <w:szCs w:val="28"/>
              </w:rPr>
            </w:pPr>
            <w:r w:rsidRPr="002A3AEE">
              <w:rPr>
                <w:sz w:val="28"/>
                <w:szCs w:val="28"/>
              </w:rPr>
              <w:t>1,2</w:t>
            </w:r>
          </w:p>
        </w:tc>
      </w:tr>
      <w:tr w:rsidR="00422887" w:rsidRPr="002A3AEE" w:rsidTr="000D191D">
        <w:tc>
          <w:tcPr>
            <w:tcW w:w="5637" w:type="dxa"/>
          </w:tcPr>
          <w:p w:rsidR="00422887" w:rsidRPr="002A3AEE" w:rsidRDefault="00422887" w:rsidP="000D191D">
            <w:pPr>
              <w:jc w:val="both"/>
              <w:rPr>
                <w:sz w:val="28"/>
                <w:szCs w:val="28"/>
              </w:rPr>
            </w:pPr>
            <w:r w:rsidRPr="002A3AEE">
              <w:rPr>
                <w:sz w:val="28"/>
                <w:szCs w:val="28"/>
              </w:rPr>
              <w:t>Специалист 1 разряда</w:t>
            </w:r>
          </w:p>
        </w:tc>
        <w:tc>
          <w:tcPr>
            <w:tcW w:w="2268" w:type="dxa"/>
          </w:tcPr>
          <w:p w:rsidR="00422887" w:rsidRPr="002A3AEE" w:rsidRDefault="00422887" w:rsidP="000D191D">
            <w:pPr>
              <w:jc w:val="center"/>
              <w:rPr>
                <w:sz w:val="28"/>
                <w:szCs w:val="28"/>
              </w:rPr>
            </w:pPr>
            <w:r w:rsidRPr="002A3AEE">
              <w:rPr>
                <w:sz w:val="28"/>
                <w:szCs w:val="28"/>
              </w:rPr>
              <w:t>4195</w:t>
            </w:r>
          </w:p>
        </w:tc>
        <w:tc>
          <w:tcPr>
            <w:tcW w:w="2071" w:type="dxa"/>
          </w:tcPr>
          <w:p w:rsidR="00422887" w:rsidRPr="002A3AEE" w:rsidRDefault="00422887" w:rsidP="000D191D">
            <w:pPr>
              <w:jc w:val="center"/>
              <w:rPr>
                <w:sz w:val="28"/>
                <w:szCs w:val="28"/>
              </w:rPr>
            </w:pPr>
            <w:r w:rsidRPr="002A3AEE">
              <w:rPr>
                <w:sz w:val="28"/>
                <w:szCs w:val="28"/>
              </w:rPr>
              <w:t>1,0</w:t>
            </w:r>
          </w:p>
        </w:tc>
      </w:tr>
      <w:tr w:rsidR="00422887" w:rsidRPr="002A3AEE" w:rsidTr="000D191D">
        <w:tc>
          <w:tcPr>
            <w:tcW w:w="5637" w:type="dxa"/>
          </w:tcPr>
          <w:p w:rsidR="00422887" w:rsidRPr="002A3AEE" w:rsidRDefault="00422887" w:rsidP="000D191D">
            <w:pPr>
              <w:rPr>
                <w:sz w:val="28"/>
                <w:szCs w:val="28"/>
              </w:rPr>
            </w:pPr>
          </w:p>
        </w:tc>
        <w:tc>
          <w:tcPr>
            <w:tcW w:w="2268" w:type="dxa"/>
          </w:tcPr>
          <w:p w:rsidR="00422887" w:rsidRPr="002A3AEE" w:rsidRDefault="00422887" w:rsidP="000D191D">
            <w:pPr>
              <w:jc w:val="center"/>
              <w:rPr>
                <w:sz w:val="28"/>
                <w:szCs w:val="28"/>
              </w:rPr>
            </w:pPr>
          </w:p>
        </w:tc>
        <w:tc>
          <w:tcPr>
            <w:tcW w:w="2071" w:type="dxa"/>
          </w:tcPr>
          <w:p w:rsidR="00422887" w:rsidRPr="002A3AEE" w:rsidRDefault="00422887" w:rsidP="000D191D">
            <w:pPr>
              <w:jc w:val="center"/>
              <w:rPr>
                <w:sz w:val="28"/>
                <w:szCs w:val="28"/>
              </w:rPr>
            </w:pPr>
          </w:p>
        </w:tc>
      </w:tr>
    </w:tbl>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rStyle w:val="a9"/>
          <w:b w:val="0"/>
          <w:bCs w:val="0"/>
          <w:sz w:val="28"/>
          <w:szCs w:val="28"/>
        </w:rPr>
      </w:pPr>
      <w:bookmarkStart w:id="45" w:name="sub_1002"/>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Pr="00985EA3" w:rsidRDefault="00422887" w:rsidP="00422887">
      <w:pPr>
        <w:rPr>
          <w:rStyle w:val="a9"/>
          <w:b w:val="0"/>
          <w:bCs w:val="0"/>
          <w:sz w:val="28"/>
          <w:szCs w:val="28"/>
        </w:rPr>
      </w:pPr>
    </w:p>
    <w:p w:rsidR="00422887" w:rsidRDefault="00422887" w:rsidP="00422887">
      <w:pPr>
        <w:ind w:left="4820" w:firstLine="283"/>
        <w:jc w:val="right"/>
        <w:rPr>
          <w:rStyle w:val="a9"/>
          <w:sz w:val="28"/>
          <w:szCs w:val="28"/>
        </w:rPr>
      </w:pPr>
      <w:r w:rsidRPr="00985EA3">
        <w:rPr>
          <w:rStyle w:val="a9"/>
          <w:sz w:val="28"/>
          <w:szCs w:val="28"/>
        </w:rPr>
        <w:t xml:space="preserve">                                                                                              </w:t>
      </w:r>
    </w:p>
    <w:p w:rsidR="00422887" w:rsidRDefault="00422887" w:rsidP="00422887">
      <w:pPr>
        <w:ind w:left="4820" w:firstLine="283"/>
        <w:jc w:val="right"/>
        <w:rPr>
          <w:rStyle w:val="a9"/>
          <w:sz w:val="28"/>
          <w:szCs w:val="28"/>
        </w:rPr>
      </w:pPr>
    </w:p>
    <w:p w:rsidR="00422887" w:rsidRDefault="00422887" w:rsidP="00422887">
      <w:pPr>
        <w:ind w:left="4820" w:firstLine="283"/>
        <w:jc w:val="right"/>
        <w:rPr>
          <w:rStyle w:val="a9"/>
          <w:sz w:val="28"/>
          <w:szCs w:val="28"/>
        </w:rPr>
      </w:pPr>
    </w:p>
    <w:p w:rsidR="00422887" w:rsidRDefault="00422887" w:rsidP="00422887">
      <w:pPr>
        <w:ind w:left="4820" w:firstLine="283"/>
        <w:jc w:val="right"/>
        <w:rPr>
          <w:rStyle w:val="a9"/>
          <w:sz w:val="28"/>
          <w:szCs w:val="28"/>
        </w:rPr>
      </w:pPr>
    </w:p>
    <w:p w:rsidR="00422887" w:rsidRDefault="00422887" w:rsidP="00422887">
      <w:pPr>
        <w:ind w:left="4820" w:firstLine="283"/>
        <w:jc w:val="right"/>
        <w:rPr>
          <w:rStyle w:val="a9"/>
          <w:sz w:val="28"/>
          <w:szCs w:val="28"/>
        </w:rPr>
      </w:pPr>
    </w:p>
    <w:p w:rsidR="00422887" w:rsidRDefault="00422887" w:rsidP="00422887">
      <w:pPr>
        <w:ind w:left="4820" w:firstLine="283"/>
        <w:jc w:val="right"/>
        <w:rPr>
          <w:rStyle w:val="a9"/>
          <w:sz w:val="28"/>
          <w:szCs w:val="28"/>
        </w:rPr>
      </w:pPr>
    </w:p>
    <w:p w:rsidR="00422887" w:rsidRDefault="00422887" w:rsidP="00422887">
      <w:pPr>
        <w:ind w:left="4820" w:firstLine="283"/>
        <w:jc w:val="right"/>
        <w:rPr>
          <w:rStyle w:val="a9"/>
          <w:sz w:val="28"/>
          <w:szCs w:val="28"/>
        </w:rPr>
      </w:pPr>
    </w:p>
    <w:p w:rsidR="00422887" w:rsidRDefault="00422887" w:rsidP="00422887">
      <w:pPr>
        <w:ind w:left="4820" w:firstLine="283"/>
        <w:jc w:val="right"/>
        <w:rPr>
          <w:rStyle w:val="a9"/>
          <w:sz w:val="28"/>
          <w:szCs w:val="28"/>
        </w:rPr>
      </w:pPr>
    </w:p>
    <w:p w:rsidR="00422887" w:rsidRPr="00422887" w:rsidRDefault="00422887" w:rsidP="00422887">
      <w:pPr>
        <w:ind w:left="4820" w:firstLine="283"/>
        <w:jc w:val="right"/>
        <w:rPr>
          <w:rStyle w:val="a9"/>
          <w:color w:val="auto"/>
          <w:sz w:val="22"/>
          <w:szCs w:val="22"/>
        </w:rPr>
      </w:pPr>
      <w:r w:rsidRPr="00422887">
        <w:rPr>
          <w:rStyle w:val="a9"/>
          <w:color w:val="auto"/>
          <w:sz w:val="22"/>
          <w:szCs w:val="22"/>
        </w:rPr>
        <w:t>Приложение 2</w:t>
      </w:r>
      <w:bookmarkEnd w:id="45"/>
    </w:p>
    <w:p w:rsidR="00422887" w:rsidRPr="00422887" w:rsidRDefault="00422887" w:rsidP="00422887">
      <w:pPr>
        <w:ind w:left="4820" w:firstLine="283"/>
        <w:jc w:val="right"/>
        <w:rPr>
          <w:rStyle w:val="a9"/>
          <w:b w:val="0"/>
          <w:color w:val="auto"/>
          <w:sz w:val="22"/>
          <w:szCs w:val="22"/>
        </w:rPr>
      </w:pPr>
      <w:r w:rsidRPr="00422887">
        <w:rPr>
          <w:rStyle w:val="a9"/>
          <w:b w:val="0"/>
          <w:color w:val="auto"/>
          <w:sz w:val="22"/>
          <w:szCs w:val="22"/>
        </w:rPr>
        <w:t xml:space="preserve"> к </w:t>
      </w:r>
      <w:r w:rsidRPr="00422887">
        <w:rPr>
          <w:rStyle w:val="aa"/>
          <w:b w:val="0"/>
          <w:color w:val="auto"/>
          <w:sz w:val="22"/>
          <w:szCs w:val="22"/>
        </w:rPr>
        <w:t>Положению</w:t>
      </w:r>
      <w:r w:rsidRPr="00422887">
        <w:rPr>
          <w:rStyle w:val="a9"/>
          <w:b w:val="0"/>
          <w:color w:val="auto"/>
          <w:sz w:val="22"/>
          <w:szCs w:val="22"/>
        </w:rPr>
        <w:t xml:space="preserve">        </w:t>
      </w:r>
    </w:p>
    <w:p w:rsidR="00422887" w:rsidRPr="00422887" w:rsidRDefault="00422887" w:rsidP="00422887">
      <w:pPr>
        <w:ind w:left="4820"/>
        <w:jc w:val="right"/>
        <w:rPr>
          <w:bCs/>
          <w:sz w:val="22"/>
          <w:szCs w:val="22"/>
        </w:rPr>
      </w:pPr>
      <w:r w:rsidRPr="00422887">
        <w:rPr>
          <w:rStyle w:val="a9"/>
          <w:b w:val="0"/>
          <w:color w:val="auto"/>
          <w:sz w:val="22"/>
          <w:szCs w:val="22"/>
        </w:rPr>
        <w:t xml:space="preserve"> "О денежном содержании и социальных гарантиях </w:t>
      </w:r>
      <w:r w:rsidRPr="00422887">
        <w:rPr>
          <w:sz w:val="22"/>
          <w:szCs w:val="22"/>
        </w:rPr>
        <w:t>лиц, замещающих должности муниципальной службы</w:t>
      </w:r>
      <w:r w:rsidRPr="00422887">
        <w:rPr>
          <w:rStyle w:val="a9"/>
          <w:color w:val="auto"/>
          <w:sz w:val="22"/>
          <w:szCs w:val="22"/>
        </w:rPr>
        <w:t xml:space="preserve"> </w:t>
      </w:r>
      <w:r w:rsidRPr="00422887">
        <w:rPr>
          <w:rStyle w:val="a9"/>
          <w:b w:val="0"/>
          <w:color w:val="auto"/>
          <w:sz w:val="22"/>
          <w:szCs w:val="22"/>
        </w:rPr>
        <w:t>сельского поселения Д</w:t>
      </w:r>
      <w:r>
        <w:rPr>
          <w:rStyle w:val="a9"/>
          <w:b w:val="0"/>
          <w:color w:val="auto"/>
          <w:sz w:val="22"/>
          <w:szCs w:val="22"/>
        </w:rPr>
        <w:t>уров</w:t>
      </w:r>
      <w:r w:rsidRPr="00422887">
        <w:rPr>
          <w:rStyle w:val="a9"/>
          <w:b w:val="0"/>
          <w:color w:val="auto"/>
          <w:sz w:val="22"/>
          <w:szCs w:val="22"/>
        </w:rPr>
        <w:t>ский сельсовет</w:t>
      </w:r>
      <w:r w:rsidRPr="00422887">
        <w:rPr>
          <w:rFonts w:eastAsia="Arial Unicode MS"/>
          <w:b/>
          <w:sz w:val="22"/>
          <w:szCs w:val="22"/>
        </w:rPr>
        <w:t xml:space="preserve"> </w:t>
      </w:r>
      <w:r w:rsidRPr="00422887">
        <w:rPr>
          <w:rFonts w:eastAsia="Arial Unicode MS"/>
          <w:sz w:val="22"/>
          <w:szCs w:val="22"/>
        </w:rPr>
        <w:t>Добринского муниципального района Липецкой области Российской Федер</w:t>
      </w:r>
      <w:r>
        <w:rPr>
          <w:rFonts w:eastAsia="Arial Unicode MS"/>
          <w:sz w:val="22"/>
          <w:szCs w:val="22"/>
        </w:rPr>
        <w:t>а</w:t>
      </w:r>
      <w:r w:rsidRPr="00422887">
        <w:rPr>
          <w:rFonts w:eastAsia="Arial Unicode MS"/>
          <w:sz w:val="22"/>
          <w:szCs w:val="22"/>
        </w:rPr>
        <w:t>ции</w:t>
      </w:r>
      <w:r w:rsidRPr="00422887">
        <w:rPr>
          <w:rStyle w:val="a9"/>
          <w:color w:val="auto"/>
          <w:sz w:val="22"/>
          <w:szCs w:val="22"/>
        </w:rPr>
        <w:t xml:space="preserve"> "</w:t>
      </w:r>
    </w:p>
    <w:p w:rsidR="00422887" w:rsidRPr="00422887" w:rsidRDefault="00422887" w:rsidP="00422887">
      <w:pPr>
        <w:rPr>
          <w:sz w:val="28"/>
          <w:szCs w:val="28"/>
        </w:rPr>
      </w:pPr>
    </w:p>
    <w:p w:rsidR="00422887" w:rsidRPr="00985EA3" w:rsidRDefault="00422887" w:rsidP="00422887">
      <w:pPr>
        <w:jc w:val="center"/>
        <w:rPr>
          <w:sz w:val="28"/>
          <w:szCs w:val="28"/>
        </w:rPr>
      </w:pPr>
      <w:r w:rsidRPr="00985EA3">
        <w:rPr>
          <w:b/>
          <w:bCs/>
          <w:sz w:val="28"/>
          <w:szCs w:val="28"/>
        </w:rPr>
        <w:t xml:space="preserve">Положение об условиях назначения ежемесячной надбавки </w:t>
      </w:r>
      <w:proofErr w:type="gramStart"/>
      <w:r w:rsidRPr="00985EA3">
        <w:rPr>
          <w:b/>
          <w:bCs/>
          <w:sz w:val="28"/>
          <w:szCs w:val="28"/>
        </w:rPr>
        <w:t>за</w:t>
      </w:r>
      <w:proofErr w:type="gramEnd"/>
      <w:r w:rsidRPr="00985EA3">
        <w:rPr>
          <w:b/>
          <w:bCs/>
          <w:sz w:val="28"/>
          <w:szCs w:val="28"/>
        </w:rPr>
        <w:t xml:space="preserve"> особые условия муниципальной службы (сложность, напряженность, специальный режим работы</w:t>
      </w:r>
      <w:r w:rsidRPr="00985EA3">
        <w:rPr>
          <w:sz w:val="28"/>
          <w:szCs w:val="28"/>
        </w:rPr>
        <w:t>)</w:t>
      </w:r>
    </w:p>
    <w:p w:rsidR="00422887" w:rsidRPr="00985EA3" w:rsidRDefault="00422887" w:rsidP="00422887">
      <w:pPr>
        <w:rPr>
          <w:sz w:val="28"/>
          <w:szCs w:val="28"/>
        </w:rPr>
      </w:pPr>
    </w:p>
    <w:p w:rsidR="00422887" w:rsidRPr="00985EA3" w:rsidRDefault="00422887" w:rsidP="00422887">
      <w:pPr>
        <w:rPr>
          <w:sz w:val="28"/>
          <w:szCs w:val="28"/>
        </w:rPr>
      </w:pPr>
      <w:bookmarkStart w:id="46" w:name="sub_10"/>
      <w:r w:rsidRPr="00985EA3">
        <w:rPr>
          <w:sz w:val="28"/>
          <w:szCs w:val="28"/>
        </w:rPr>
        <w:t>1. Ежемесячная надбавка за особые условия муниципальной службы (сложность, напряженность, специальный режим работы) (далее - надбавка) устанавливается в целях заинтересованности муниципальных служащих в результате своей деятельности и качестве выполнения основных обязанностей муниципального служащего.</w:t>
      </w:r>
    </w:p>
    <w:p w:rsidR="00422887" w:rsidRPr="00985EA3" w:rsidRDefault="00422887" w:rsidP="00422887">
      <w:pPr>
        <w:rPr>
          <w:sz w:val="28"/>
          <w:szCs w:val="28"/>
        </w:rPr>
      </w:pPr>
      <w:bookmarkStart w:id="47" w:name="sub_20"/>
      <w:bookmarkEnd w:id="46"/>
      <w:r w:rsidRPr="00985EA3">
        <w:rPr>
          <w:sz w:val="28"/>
          <w:szCs w:val="28"/>
        </w:rPr>
        <w:t>2. Надбавка устанавливается руководителем органа местного самоуправления .</w:t>
      </w:r>
    </w:p>
    <w:p w:rsidR="00422887" w:rsidRPr="00985EA3" w:rsidRDefault="00422887" w:rsidP="00422887">
      <w:pPr>
        <w:rPr>
          <w:sz w:val="28"/>
          <w:szCs w:val="28"/>
        </w:rPr>
      </w:pPr>
      <w:bookmarkStart w:id="48" w:name="sub_30"/>
      <w:bookmarkEnd w:id="47"/>
      <w:r w:rsidRPr="00985EA3">
        <w:rPr>
          <w:sz w:val="28"/>
          <w:szCs w:val="28"/>
        </w:rPr>
        <w:t>3. Муниципальному служащему, впервые принятому на муниципальную службу в соответствии с квалификационными требованиями, предусмотренными законодательством о муниципальной службе, надбавка по замещаемой должности устанавливается в минимальном размере, за исключением случаев, предусмотренных пунктом 5 настоящего Положения.</w:t>
      </w:r>
    </w:p>
    <w:p w:rsidR="00422887" w:rsidRPr="00985EA3" w:rsidRDefault="00422887" w:rsidP="00422887">
      <w:pPr>
        <w:rPr>
          <w:sz w:val="28"/>
          <w:szCs w:val="28"/>
        </w:rPr>
      </w:pPr>
      <w:bookmarkStart w:id="49" w:name="sub_40"/>
      <w:bookmarkEnd w:id="48"/>
      <w:r w:rsidRPr="00985EA3">
        <w:rPr>
          <w:sz w:val="28"/>
          <w:szCs w:val="28"/>
        </w:rPr>
        <w:t>4. По истечении двух лет со дня установления надбавки муниципальному служащему по результатам о</w:t>
      </w:r>
      <w:r>
        <w:rPr>
          <w:sz w:val="28"/>
          <w:szCs w:val="28"/>
        </w:rPr>
        <w:t>ц</w:t>
      </w:r>
      <w:r w:rsidRPr="00985EA3">
        <w:rPr>
          <w:sz w:val="28"/>
          <w:szCs w:val="28"/>
        </w:rPr>
        <w:t>енки прохождения им муниципальной службы руководитель вправе решать вопрос об увеличении размера надбавки по замещаемой должности.</w:t>
      </w:r>
    </w:p>
    <w:p w:rsidR="00422887" w:rsidRPr="00985EA3" w:rsidRDefault="00422887" w:rsidP="00422887">
      <w:pPr>
        <w:rPr>
          <w:sz w:val="28"/>
          <w:szCs w:val="28"/>
        </w:rPr>
      </w:pPr>
      <w:bookmarkStart w:id="50" w:name="sub_50"/>
      <w:bookmarkEnd w:id="49"/>
      <w:r w:rsidRPr="00985EA3">
        <w:rPr>
          <w:sz w:val="28"/>
          <w:szCs w:val="28"/>
        </w:rPr>
        <w:t>5. Надбавка муниципальному служащему по замещаемой должности устанавливается в максимальном размере при наличии одного из следующих оснований:</w:t>
      </w:r>
    </w:p>
    <w:bookmarkEnd w:id="50"/>
    <w:p w:rsidR="00422887" w:rsidRPr="00985EA3" w:rsidRDefault="00422887" w:rsidP="00422887">
      <w:pPr>
        <w:rPr>
          <w:sz w:val="28"/>
          <w:szCs w:val="28"/>
        </w:rPr>
      </w:pPr>
      <w:r w:rsidRPr="00985EA3">
        <w:rPr>
          <w:sz w:val="28"/>
          <w:szCs w:val="28"/>
        </w:rPr>
        <w:t>а) участие в работе Советов, комиссий совещательного и консультативного характера, созданных на непостоянной основе распоряжением руководителей органов местного самоуправления;</w:t>
      </w:r>
    </w:p>
    <w:p w:rsidR="00422887" w:rsidRPr="00985EA3" w:rsidRDefault="00422887" w:rsidP="00422887">
      <w:pPr>
        <w:rPr>
          <w:sz w:val="28"/>
          <w:szCs w:val="28"/>
        </w:rPr>
      </w:pPr>
      <w:proofErr w:type="gramStart"/>
      <w:r w:rsidRPr="00985EA3">
        <w:rPr>
          <w:sz w:val="28"/>
          <w:szCs w:val="28"/>
        </w:rPr>
        <w:t>б) обладание опытом управленческой деятельности при наличии стажа работы по замещаемой должности, соответственно, для муниципальных служащих, замещающих высшие должности. - 5 лет, главные должности - 3 года;</w:t>
      </w:r>
      <w:proofErr w:type="gramEnd"/>
    </w:p>
    <w:p w:rsidR="00422887" w:rsidRPr="00985EA3" w:rsidRDefault="00422887" w:rsidP="00422887">
      <w:pPr>
        <w:rPr>
          <w:sz w:val="28"/>
          <w:szCs w:val="28"/>
        </w:rPr>
      </w:pPr>
      <w:r w:rsidRPr="00985EA3">
        <w:rPr>
          <w:sz w:val="28"/>
          <w:szCs w:val="28"/>
        </w:rPr>
        <w:t>в) обладание навыками к принятию управленческих решений, наличие особых знаний, позволяющих муниципальному служащему успешно справляться с во</w:t>
      </w:r>
      <w:r>
        <w:rPr>
          <w:sz w:val="28"/>
          <w:szCs w:val="28"/>
        </w:rPr>
        <w:t>зложенными на него обязанностями по</w:t>
      </w:r>
      <w:r w:rsidRPr="00985EA3">
        <w:rPr>
          <w:sz w:val="28"/>
          <w:szCs w:val="28"/>
        </w:rPr>
        <w:t xml:space="preserve"> замещаемой должности муниципальной службы при условии замещения данной должности не менее трех лет;</w:t>
      </w:r>
    </w:p>
    <w:p w:rsidR="00422887" w:rsidRDefault="00422887" w:rsidP="00422887">
      <w:pPr>
        <w:rPr>
          <w:sz w:val="28"/>
          <w:szCs w:val="28"/>
        </w:rPr>
      </w:pPr>
      <w:r w:rsidRPr="00985EA3">
        <w:rPr>
          <w:sz w:val="28"/>
          <w:szCs w:val="28"/>
        </w:rPr>
        <w:t xml:space="preserve">г) </w:t>
      </w:r>
      <w:r>
        <w:rPr>
          <w:sz w:val="28"/>
          <w:szCs w:val="28"/>
        </w:rPr>
        <w:t>выполнение работы, непосредственно связанной с подготовкой проектов законов области в порядке законодательной инициативы представительного органа местного самоуправления</w:t>
      </w:r>
    </w:p>
    <w:p w:rsidR="00422887" w:rsidRPr="00985EA3" w:rsidRDefault="00422887" w:rsidP="00422887">
      <w:pPr>
        <w:rPr>
          <w:sz w:val="28"/>
          <w:szCs w:val="28"/>
        </w:rPr>
      </w:pPr>
      <w:proofErr w:type="spellStart"/>
      <w:r>
        <w:rPr>
          <w:sz w:val="28"/>
          <w:szCs w:val="28"/>
        </w:rPr>
        <w:lastRenderedPageBreak/>
        <w:t>д</w:t>
      </w:r>
      <w:proofErr w:type="spellEnd"/>
      <w:r>
        <w:rPr>
          <w:sz w:val="28"/>
          <w:szCs w:val="28"/>
        </w:rPr>
        <w:t xml:space="preserve">) </w:t>
      </w:r>
      <w:r w:rsidRPr="00985EA3">
        <w:rPr>
          <w:sz w:val="28"/>
          <w:szCs w:val="28"/>
        </w:rPr>
        <w:t>осуществление деятельности муниципальным служащим, в основные служебные обязанности которого входят проведение правовой экспертизы проектов правовых актов, подготовка, редактирование и их визирование в качестве юриста или исполнителя, имеющего высшее юридическое образование.</w:t>
      </w:r>
    </w:p>
    <w:p w:rsidR="00422887" w:rsidRPr="00985EA3" w:rsidRDefault="00422887" w:rsidP="00422887">
      <w:pPr>
        <w:rPr>
          <w:sz w:val="28"/>
          <w:szCs w:val="28"/>
        </w:rPr>
      </w:pPr>
      <w:bookmarkStart w:id="51" w:name="sub_60"/>
      <w:r w:rsidRPr="00985EA3">
        <w:rPr>
          <w:sz w:val="28"/>
          <w:szCs w:val="28"/>
        </w:rPr>
        <w:t>6. Руководитель вправе решать вопрос об уменьшении размера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bookmarkEnd w:id="51"/>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Pr="00985EA3" w:rsidRDefault="00422887" w:rsidP="00422887">
      <w:pPr>
        <w:rPr>
          <w:sz w:val="28"/>
          <w:szCs w:val="28"/>
        </w:rPr>
      </w:pPr>
    </w:p>
    <w:p w:rsidR="00422887" w:rsidRDefault="00422887" w:rsidP="00422887">
      <w:pPr>
        <w:ind w:left="4962" w:firstLine="425"/>
        <w:rPr>
          <w:rStyle w:val="a9"/>
          <w:sz w:val="28"/>
          <w:szCs w:val="28"/>
        </w:rPr>
      </w:pPr>
      <w:bookmarkStart w:id="52" w:name="sub_1004"/>
      <w:r w:rsidRPr="00985EA3">
        <w:rPr>
          <w:rStyle w:val="a9"/>
          <w:sz w:val="28"/>
          <w:szCs w:val="28"/>
        </w:rPr>
        <w:t xml:space="preserve">                                                                                             </w:t>
      </w: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Default="00422887" w:rsidP="00422887">
      <w:pPr>
        <w:ind w:left="4962" w:firstLine="425"/>
        <w:rPr>
          <w:rStyle w:val="a9"/>
          <w:sz w:val="28"/>
          <w:szCs w:val="28"/>
        </w:rPr>
      </w:pPr>
    </w:p>
    <w:p w:rsidR="00422887" w:rsidRPr="00422887" w:rsidRDefault="00422887" w:rsidP="00422887">
      <w:pPr>
        <w:ind w:left="4962" w:firstLine="425"/>
        <w:jc w:val="right"/>
        <w:rPr>
          <w:rStyle w:val="a9"/>
          <w:b w:val="0"/>
          <w:color w:val="auto"/>
          <w:sz w:val="22"/>
          <w:szCs w:val="22"/>
        </w:rPr>
      </w:pPr>
      <w:r w:rsidRPr="00422887">
        <w:rPr>
          <w:rStyle w:val="a9"/>
          <w:b w:val="0"/>
          <w:color w:val="auto"/>
          <w:sz w:val="22"/>
          <w:szCs w:val="22"/>
        </w:rPr>
        <w:t xml:space="preserve">Приложение </w:t>
      </w:r>
      <w:bookmarkEnd w:id="52"/>
      <w:r w:rsidRPr="00422887">
        <w:rPr>
          <w:rStyle w:val="a9"/>
          <w:b w:val="0"/>
          <w:color w:val="auto"/>
          <w:sz w:val="22"/>
          <w:szCs w:val="22"/>
        </w:rPr>
        <w:t xml:space="preserve">3 </w:t>
      </w:r>
    </w:p>
    <w:p w:rsidR="00422887" w:rsidRPr="00422887" w:rsidRDefault="00422887" w:rsidP="00422887">
      <w:pPr>
        <w:ind w:left="4962" w:firstLine="425"/>
        <w:jc w:val="right"/>
        <w:rPr>
          <w:rStyle w:val="a9"/>
          <w:b w:val="0"/>
          <w:color w:val="auto"/>
          <w:sz w:val="22"/>
          <w:szCs w:val="22"/>
        </w:rPr>
      </w:pPr>
      <w:r w:rsidRPr="00422887">
        <w:rPr>
          <w:rStyle w:val="a9"/>
          <w:b w:val="0"/>
          <w:color w:val="auto"/>
          <w:sz w:val="22"/>
          <w:szCs w:val="22"/>
        </w:rPr>
        <w:t xml:space="preserve">к </w:t>
      </w:r>
      <w:r w:rsidRPr="00422887">
        <w:rPr>
          <w:rStyle w:val="aa"/>
          <w:b w:val="0"/>
          <w:color w:val="auto"/>
          <w:sz w:val="22"/>
          <w:szCs w:val="22"/>
        </w:rPr>
        <w:t>Положению</w:t>
      </w:r>
      <w:r w:rsidRPr="00422887">
        <w:rPr>
          <w:rStyle w:val="a9"/>
          <w:b w:val="0"/>
          <w:color w:val="auto"/>
          <w:sz w:val="22"/>
          <w:szCs w:val="22"/>
        </w:rPr>
        <w:t xml:space="preserve">      </w:t>
      </w:r>
    </w:p>
    <w:p w:rsidR="00422887" w:rsidRPr="00422887" w:rsidRDefault="00422887" w:rsidP="00422887">
      <w:pPr>
        <w:ind w:left="4962"/>
        <w:jc w:val="right"/>
        <w:rPr>
          <w:bCs/>
          <w:sz w:val="22"/>
          <w:szCs w:val="22"/>
        </w:rPr>
      </w:pPr>
      <w:r w:rsidRPr="00422887">
        <w:rPr>
          <w:rStyle w:val="a9"/>
          <w:b w:val="0"/>
          <w:color w:val="auto"/>
          <w:sz w:val="22"/>
          <w:szCs w:val="22"/>
        </w:rPr>
        <w:t xml:space="preserve">"О денежном содержании и  социальных гарантиях </w:t>
      </w:r>
      <w:r w:rsidRPr="00422887">
        <w:rPr>
          <w:sz w:val="22"/>
          <w:szCs w:val="22"/>
        </w:rPr>
        <w:t>лиц, замещающих должности муниципальной службы</w:t>
      </w:r>
      <w:r w:rsidRPr="00422887">
        <w:rPr>
          <w:rStyle w:val="a9"/>
          <w:b w:val="0"/>
          <w:color w:val="auto"/>
          <w:sz w:val="22"/>
          <w:szCs w:val="22"/>
        </w:rPr>
        <w:t xml:space="preserve"> сельского поселения </w:t>
      </w:r>
      <w:r>
        <w:rPr>
          <w:rStyle w:val="a9"/>
          <w:b w:val="0"/>
          <w:color w:val="auto"/>
          <w:sz w:val="22"/>
          <w:szCs w:val="22"/>
        </w:rPr>
        <w:t>Дуровс</w:t>
      </w:r>
      <w:r w:rsidRPr="00422887">
        <w:rPr>
          <w:rStyle w:val="a9"/>
          <w:b w:val="0"/>
          <w:color w:val="auto"/>
          <w:sz w:val="22"/>
          <w:szCs w:val="22"/>
        </w:rPr>
        <w:t>кий сельсовет</w:t>
      </w:r>
      <w:r w:rsidRPr="00422887">
        <w:rPr>
          <w:rFonts w:eastAsia="Arial Unicode MS"/>
          <w:b/>
          <w:sz w:val="22"/>
          <w:szCs w:val="22"/>
        </w:rPr>
        <w:t xml:space="preserve"> </w:t>
      </w:r>
      <w:r w:rsidRPr="00422887">
        <w:rPr>
          <w:rFonts w:eastAsia="Arial Unicode MS"/>
          <w:sz w:val="22"/>
          <w:szCs w:val="22"/>
        </w:rPr>
        <w:t>Добринского муниципального района Липецкой области Российской Федер</w:t>
      </w:r>
      <w:r>
        <w:rPr>
          <w:rFonts w:eastAsia="Arial Unicode MS"/>
          <w:sz w:val="22"/>
          <w:szCs w:val="22"/>
        </w:rPr>
        <w:t>а</w:t>
      </w:r>
      <w:r w:rsidRPr="00422887">
        <w:rPr>
          <w:rFonts w:eastAsia="Arial Unicode MS"/>
          <w:sz w:val="22"/>
          <w:szCs w:val="22"/>
        </w:rPr>
        <w:t>ции</w:t>
      </w:r>
      <w:r w:rsidRPr="00422887">
        <w:rPr>
          <w:rStyle w:val="a9"/>
          <w:color w:val="auto"/>
          <w:sz w:val="22"/>
          <w:szCs w:val="22"/>
        </w:rPr>
        <w:t xml:space="preserve"> "</w:t>
      </w:r>
    </w:p>
    <w:p w:rsidR="00422887" w:rsidRPr="00985EA3" w:rsidRDefault="00422887" w:rsidP="00422887">
      <w:pPr>
        <w:rPr>
          <w:sz w:val="28"/>
          <w:szCs w:val="28"/>
        </w:rPr>
      </w:pPr>
    </w:p>
    <w:p w:rsidR="00422887" w:rsidRPr="00985EA3" w:rsidRDefault="00422887" w:rsidP="00422887">
      <w:pPr>
        <w:jc w:val="center"/>
        <w:rPr>
          <w:b/>
          <w:bCs/>
          <w:sz w:val="28"/>
          <w:szCs w:val="28"/>
        </w:rPr>
      </w:pPr>
      <w:r w:rsidRPr="00985EA3">
        <w:rPr>
          <w:b/>
          <w:bCs/>
          <w:sz w:val="28"/>
          <w:szCs w:val="28"/>
        </w:rPr>
        <w:t>Положение о порядке премирования муниципальных служащих</w:t>
      </w:r>
    </w:p>
    <w:p w:rsidR="00422887" w:rsidRPr="00985EA3" w:rsidRDefault="00422887" w:rsidP="00422887">
      <w:pPr>
        <w:rPr>
          <w:sz w:val="28"/>
          <w:szCs w:val="28"/>
        </w:rPr>
      </w:pPr>
    </w:p>
    <w:p w:rsidR="00422887" w:rsidRDefault="00422887" w:rsidP="00422887">
      <w:pPr>
        <w:rPr>
          <w:sz w:val="28"/>
          <w:szCs w:val="28"/>
        </w:rPr>
      </w:pPr>
      <w:bookmarkStart w:id="53" w:name="sub_10041"/>
      <w:r w:rsidRPr="00985EA3">
        <w:rPr>
          <w:sz w:val="28"/>
          <w:szCs w:val="28"/>
        </w:rPr>
        <w:t xml:space="preserve">1. </w:t>
      </w:r>
      <w:r>
        <w:rPr>
          <w:sz w:val="28"/>
          <w:szCs w:val="28"/>
        </w:rPr>
        <w:t xml:space="preserve">   </w:t>
      </w:r>
      <w:proofErr w:type="gramStart"/>
      <w:r w:rsidRPr="00985EA3">
        <w:rPr>
          <w:sz w:val="28"/>
          <w:szCs w:val="28"/>
        </w:rPr>
        <w:t>Премирование муниципальных служащих производится за выполнение мероприятий и заданий</w:t>
      </w:r>
      <w:r>
        <w:rPr>
          <w:sz w:val="28"/>
          <w:szCs w:val="28"/>
        </w:rPr>
        <w:t xml:space="preserve"> </w:t>
      </w:r>
      <w:r w:rsidRPr="00985EA3">
        <w:rPr>
          <w:sz w:val="28"/>
          <w:szCs w:val="28"/>
        </w:rPr>
        <w:t xml:space="preserve"> с учетом личного вклада каждого муниципального служащего при реализации муниципальных функций в целях повышения качества выполняемых задач, своевременного и добросовестного исполнения должностных обязанностей, предусмотренных в трудовом договоре и должностных инструкциях</w:t>
      </w:r>
      <w:r>
        <w:rPr>
          <w:sz w:val="28"/>
          <w:szCs w:val="28"/>
        </w:rPr>
        <w:t xml:space="preserve">, </w:t>
      </w:r>
      <w:r w:rsidRPr="00985EA3">
        <w:rPr>
          <w:sz w:val="28"/>
          <w:szCs w:val="28"/>
        </w:rPr>
        <w:t xml:space="preserve"> в размерах, определяемых руководителем органа местного самоуправления, в процентах от должностного оклада муниципального служащего.</w:t>
      </w:r>
      <w:r>
        <w:rPr>
          <w:sz w:val="28"/>
          <w:szCs w:val="28"/>
        </w:rPr>
        <w:t xml:space="preserve"> </w:t>
      </w:r>
      <w:proofErr w:type="gramEnd"/>
    </w:p>
    <w:p w:rsidR="00422887" w:rsidRDefault="00422887" w:rsidP="00422887">
      <w:pPr>
        <w:rPr>
          <w:sz w:val="28"/>
          <w:szCs w:val="28"/>
        </w:rPr>
      </w:pPr>
      <w:r>
        <w:rPr>
          <w:sz w:val="28"/>
          <w:szCs w:val="28"/>
        </w:rPr>
        <w:t xml:space="preserve">         В случае</w:t>
      </w:r>
      <w:proofErr w:type="gramStart"/>
      <w:r>
        <w:rPr>
          <w:sz w:val="28"/>
          <w:szCs w:val="28"/>
        </w:rPr>
        <w:t>,</w:t>
      </w:r>
      <w:proofErr w:type="gramEnd"/>
      <w:r>
        <w:rPr>
          <w:sz w:val="28"/>
          <w:szCs w:val="28"/>
        </w:rPr>
        <w:t xml:space="preserve"> если в премируемый период муниципальный служащий замещал различные должности муниципальной службы, размер премии исчисляется по последней должности.</w:t>
      </w:r>
    </w:p>
    <w:p w:rsidR="00422887" w:rsidRDefault="00422887" w:rsidP="00422887">
      <w:pPr>
        <w:rPr>
          <w:sz w:val="28"/>
          <w:szCs w:val="28"/>
        </w:rPr>
      </w:pPr>
    </w:p>
    <w:p w:rsidR="00422887" w:rsidRPr="00985EA3" w:rsidRDefault="00422887" w:rsidP="00422887">
      <w:pPr>
        <w:rPr>
          <w:sz w:val="28"/>
          <w:szCs w:val="28"/>
        </w:rPr>
      </w:pPr>
      <w:r>
        <w:rPr>
          <w:sz w:val="28"/>
          <w:szCs w:val="28"/>
        </w:rPr>
        <w:t xml:space="preserve">2. </w:t>
      </w:r>
      <w:r w:rsidRPr="00985EA3">
        <w:rPr>
          <w:sz w:val="28"/>
          <w:szCs w:val="28"/>
        </w:rPr>
        <w:t>При определении размера премии муниципальным служащим основаниями для ее понижения размера или лишения премии являются:</w:t>
      </w:r>
    </w:p>
    <w:p w:rsidR="00422887" w:rsidRPr="00985EA3" w:rsidRDefault="00422887" w:rsidP="00422887">
      <w:pPr>
        <w:rPr>
          <w:sz w:val="28"/>
          <w:szCs w:val="28"/>
        </w:rPr>
      </w:pPr>
      <w:r w:rsidRPr="00985EA3">
        <w:rPr>
          <w:sz w:val="28"/>
          <w:szCs w:val="28"/>
        </w:rPr>
        <w:t>а) несоблюдение установленных сроков выполнения поручений или положений должностной инструкции, некачественное их выполнение без уважительных причин;</w:t>
      </w:r>
    </w:p>
    <w:p w:rsidR="00422887" w:rsidRPr="00985EA3" w:rsidRDefault="00422887" w:rsidP="00422887">
      <w:pPr>
        <w:rPr>
          <w:sz w:val="28"/>
          <w:szCs w:val="28"/>
        </w:rPr>
      </w:pPr>
      <w:r w:rsidRPr="00985EA3">
        <w:rPr>
          <w:sz w:val="28"/>
          <w:szCs w:val="28"/>
        </w:rPr>
        <w:t>б) низкая результативность работы;</w:t>
      </w:r>
    </w:p>
    <w:p w:rsidR="00422887" w:rsidRPr="00985EA3" w:rsidRDefault="00422887" w:rsidP="00422887">
      <w:pPr>
        <w:rPr>
          <w:sz w:val="28"/>
          <w:szCs w:val="28"/>
        </w:rPr>
      </w:pPr>
      <w:r w:rsidRPr="00985EA3">
        <w:rPr>
          <w:sz w:val="28"/>
          <w:szCs w:val="28"/>
        </w:rPr>
        <w:t>в) ненадлежащее качество работы с документами и поручения руководителя;</w:t>
      </w:r>
    </w:p>
    <w:p w:rsidR="00422887" w:rsidRPr="00985EA3" w:rsidRDefault="00422887" w:rsidP="00422887">
      <w:pPr>
        <w:rPr>
          <w:sz w:val="28"/>
          <w:szCs w:val="28"/>
        </w:rPr>
      </w:pPr>
      <w:r w:rsidRPr="00985EA3">
        <w:rPr>
          <w:sz w:val="28"/>
          <w:szCs w:val="28"/>
        </w:rPr>
        <w:t>г) нарушение служебной дисциплины</w:t>
      </w:r>
      <w:r>
        <w:rPr>
          <w:sz w:val="28"/>
          <w:szCs w:val="28"/>
        </w:rPr>
        <w:t xml:space="preserve">   </w:t>
      </w:r>
    </w:p>
    <w:p w:rsidR="00422887" w:rsidRDefault="00422887" w:rsidP="00422887">
      <w:pPr>
        <w:rPr>
          <w:sz w:val="28"/>
          <w:szCs w:val="28"/>
        </w:rPr>
      </w:pPr>
      <w:bookmarkStart w:id="54" w:name="sub_10042"/>
      <w:bookmarkEnd w:id="53"/>
    </w:p>
    <w:p w:rsidR="00422887" w:rsidRPr="00985EA3" w:rsidRDefault="00422887" w:rsidP="00422887">
      <w:pPr>
        <w:rPr>
          <w:sz w:val="28"/>
          <w:szCs w:val="28"/>
        </w:rPr>
      </w:pPr>
      <w:r>
        <w:rPr>
          <w:sz w:val="28"/>
          <w:szCs w:val="28"/>
        </w:rPr>
        <w:t>3</w:t>
      </w:r>
      <w:r w:rsidRPr="00985EA3">
        <w:rPr>
          <w:sz w:val="28"/>
          <w:szCs w:val="28"/>
        </w:rPr>
        <w:t>. Основанием для премирования являются правовые акты руководителя органа местного самоуправления сельского поселения.</w:t>
      </w:r>
    </w:p>
    <w:p w:rsidR="00422887" w:rsidRDefault="00422887" w:rsidP="00422887">
      <w:pPr>
        <w:rPr>
          <w:sz w:val="28"/>
          <w:szCs w:val="28"/>
        </w:rPr>
      </w:pPr>
      <w:bookmarkStart w:id="55" w:name="sub_10043"/>
      <w:bookmarkEnd w:id="54"/>
    </w:p>
    <w:p w:rsidR="00422887" w:rsidRDefault="00422887" w:rsidP="00422887">
      <w:pPr>
        <w:rPr>
          <w:sz w:val="28"/>
          <w:szCs w:val="28"/>
        </w:rPr>
      </w:pPr>
      <w:r>
        <w:rPr>
          <w:sz w:val="28"/>
          <w:szCs w:val="28"/>
        </w:rPr>
        <w:t>4</w:t>
      </w:r>
      <w:r w:rsidRPr="00985EA3">
        <w:rPr>
          <w:sz w:val="28"/>
          <w:szCs w:val="28"/>
        </w:rPr>
        <w:t>. Премирование муниципальных служащих осуществляет</w:t>
      </w:r>
      <w:r>
        <w:rPr>
          <w:sz w:val="28"/>
          <w:szCs w:val="28"/>
        </w:rPr>
        <w:t>ся в пределах фонда оплаты труда</w:t>
      </w:r>
      <w:r w:rsidRPr="00985EA3">
        <w:rPr>
          <w:sz w:val="28"/>
          <w:szCs w:val="28"/>
        </w:rPr>
        <w:t>.</w:t>
      </w:r>
    </w:p>
    <w:p w:rsidR="00422887" w:rsidRPr="00985EA3" w:rsidRDefault="00422887" w:rsidP="00422887">
      <w:pPr>
        <w:rPr>
          <w:sz w:val="28"/>
          <w:szCs w:val="28"/>
        </w:rPr>
      </w:pPr>
    </w:p>
    <w:bookmarkEnd w:id="55"/>
    <w:p w:rsidR="00422887" w:rsidRPr="00985EA3" w:rsidRDefault="00422887" w:rsidP="00422887">
      <w:pPr>
        <w:jc w:val="center"/>
        <w:rPr>
          <w:sz w:val="28"/>
          <w:szCs w:val="28"/>
        </w:rPr>
      </w:pPr>
    </w:p>
    <w:p w:rsidR="00422887" w:rsidRPr="00985EA3" w:rsidRDefault="00422887" w:rsidP="00422887">
      <w:pPr>
        <w:shd w:val="clear" w:color="auto" w:fill="FFFFFF"/>
        <w:rPr>
          <w:bCs/>
          <w:color w:val="000000"/>
          <w:sz w:val="28"/>
          <w:szCs w:val="28"/>
        </w:rPr>
      </w:pPr>
      <w:r w:rsidRPr="00985EA3">
        <w:rPr>
          <w:bCs/>
          <w:color w:val="000000"/>
          <w:sz w:val="28"/>
          <w:szCs w:val="28"/>
        </w:rPr>
        <w:t xml:space="preserve">         </w:t>
      </w:r>
    </w:p>
    <w:p w:rsidR="005D3EFC" w:rsidRDefault="005D3EFC"/>
    <w:sectPr w:rsidR="005D3EFC" w:rsidSect="00272CB6">
      <w:footerReference w:type="even" r:id="rId11"/>
      <w:footerReference w:type="default" r:id="rId12"/>
      <w:pgSz w:w="11906" w:h="16838"/>
      <w:pgMar w:top="284" w:right="850" w:bottom="288" w:left="1296" w:header="706" w:footer="70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24" w:rsidRDefault="00565120" w:rsidP="00FF56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831F24" w:rsidRDefault="00565120" w:rsidP="003072C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24" w:rsidRDefault="00565120" w:rsidP="00FF56BB">
    <w:pPr>
      <w:pStyle w:val="a5"/>
      <w:framePr w:wrap="around" w:vAnchor="text" w:hAnchor="margin" w:xAlign="right" w:y="1"/>
      <w:rPr>
        <w:rStyle w:val="a7"/>
      </w:rPr>
    </w:pPr>
  </w:p>
  <w:p w:rsidR="00831F24" w:rsidRDefault="00565120" w:rsidP="003072CB">
    <w:pPr>
      <w:pStyle w:val="a5"/>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887"/>
    <w:rsid w:val="00087416"/>
    <w:rsid w:val="00422887"/>
    <w:rsid w:val="00443899"/>
    <w:rsid w:val="00565120"/>
    <w:rsid w:val="005D3EFC"/>
    <w:rsid w:val="00EF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2887"/>
    <w:pPr>
      <w:keepNext/>
      <w:outlineLvl w:val="0"/>
    </w:pPr>
    <w:rPr>
      <w:b/>
      <w:bCs/>
    </w:rPr>
  </w:style>
  <w:style w:type="paragraph" w:styleId="4">
    <w:name w:val="heading 4"/>
    <w:basedOn w:val="a"/>
    <w:next w:val="a"/>
    <w:link w:val="40"/>
    <w:qFormat/>
    <w:rsid w:val="00422887"/>
    <w:pPr>
      <w:keepNext/>
      <w:ind w:firstLine="709"/>
      <w:jc w:val="both"/>
      <w:outlineLvl w:val="3"/>
    </w:pPr>
    <w:rPr>
      <w:b/>
      <w:bCs/>
      <w:sz w:val="26"/>
    </w:rPr>
  </w:style>
  <w:style w:type="paragraph" w:styleId="7">
    <w:name w:val="heading 7"/>
    <w:basedOn w:val="a"/>
    <w:next w:val="a"/>
    <w:link w:val="70"/>
    <w:qFormat/>
    <w:rsid w:val="00422887"/>
    <w:pPr>
      <w:keepNext/>
      <w:outlineLvl w:val="6"/>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88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22887"/>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rsid w:val="00422887"/>
    <w:rPr>
      <w:rFonts w:ascii="Times New Roman" w:eastAsia="Times New Roman" w:hAnsi="Times New Roman" w:cs="Times New Roman"/>
      <w:i/>
      <w:iCs/>
      <w:sz w:val="28"/>
      <w:szCs w:val="28"/>
      <w:lang w:eastAsia="ru-RU"/>
    </w:rPr>
  </w:style>
  <w:style w:type="paragraph" w:styleId="a3">
    <w:name w:val="Body Text Indent"/>
    <w:basedOn w:val="a"/>
    <w:link w:val="a4"/>
    <w:rsid w:val="00422887"/>
    <w:pPr>
      <w:ind w:firstLine="709"/>
      <w:jc w:val="both"/>
    </w:pPr>
  </w:style>
  <w:style w:type="character" w:customStyle="1" w:styleId="a4">
    <w:name w:val="Основной текст с отступом Знак"/>
    <w:basedOn w:val="a0"/>
    <w:link w:val="a3"/>
    <w:rsid w:val="00422887"/>
    <w:rPr>
      <w:rFonts w:ascii="Times New Roman" w:eastAsia="Times New Roman" w:hAnsi="Times New Roman" w:cs="Times New Roman"/>
      <w:sz w:val="24"/>
      <w:szCs w:val="24"/>
      <w:lang w:eastAsia="ru-RU"/>
    </w:rPr>
  </w:style>
  <w:style w:type="paragraph" w:styleId="a5">
    <w:name w:val="footer"/>
    <w:basedOn w:val="a"/>
    <w:link w:val="a6"/>
    <w:rsid w:val="00422887"/>
    <w:pPr>
      <w:tabs>
        <w:tab w:val="center" w:pos="4677"/>
        <w:tab w:val="right" w:pos="9355"/>
      </w:tabs>
    </w:pPr>
  </w:style>
  <w:style w:type="character" w:customStyle="1" w:styleId="a6">
    <w:name w:val="Нижний колонтитул Знак"/>
    <w:basedOn w:val="a0"/>
    <w:link w:val="a5"/>
    <w:rsid w:val="00422887"/>
    <w:rPr>
      <w:rFonts w:ascii="Times New Roman" w:eastAsia="Times New Roman" w:hAnsi="Times New Roman" w:cs="Times New Roman"/>
      <w:sz w:val="24"/>
      <w:szCs w:val="24"/>
      <w:lang w:eastAsia="ru-RU"/>
    </w:rPr>
  </w:style>
  <w:style w:type="character" w:styleId="a7">
    <w:name w:val="page number"/>
    <w:basedOn w:val="a0"/>
    <w:rsid w:val="00422887"/>
  </w:style>
  <w:style w:type="paragraph" w:customStyle="1" w:styleId="ConsPlusNormal">
    <w:name w:val="ConsPlusNormal"/>
    <w:rsid w:val="004228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422887"/>
    <w:rPr>
      <w:color w:val="A75E2E"/>
      <w:u w:val="single"/>
    </w:rPr>
  </w:style>
  <w:style w:type="character" w:customStyle="1" w:styleId="a9">
    <w:name w:val="Цветовое выделение"/>
    <w:rsid w:val="00422887"/>
    <w:rPr>
      <w:b/>
      <w:bCs/>
      <w:color w:val="000080"/>
    </w:rPr>
  </w:style>
  <w:style w:type="character" w:customStyle="1" w:styleId="aa">
    <w:name w:val="Гипертекстовая ссылка"/>
    <w:uiPriority w:val="99"/>
    <w:rsid w:val="00422887"/>
    <w:rPr>
      <w:b/>
      <w:bCs/>
      <w:color w:val="008000"/>
    </w:rPr>
  </w:style>
  <w:style w:type="character" w:customStyle="1" w:styleId="normaltextrun">
    <w:name w:val="normaltextrun"/>
    <w:basedOn w:val="a0"/>
    <w:rsid w:val="00422887"/>
  </w:style>
  <w:style w:type="paragraph" w:styleId="ab">
    <w:name w:val="Subtitle"/>
    <w:basedOn w:val="a"/>
    <w:link w:val="ac"/>
    <w:qFormat/>
    <w:rsid w:val="00422887"/>
    <w:pPr>
      <w:jc w:val="center"/>
    </w:pPr>
    <w:rPr>
      <w:sz w:val="32"/>
      <w:szCs w:val="20"/>
    </w:rPr>
  </w:style>
  <w:style w:type="character" w:customStyle="1" w:styleId="ac">
    <w:name w:val="Подзаголовок Знак"/>
    <w:basedOn w:val="a0"/>
    <w:link w:val="ab"/>
    <w:rsid w:val="00422887"/>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ent/act/41616cac-ecef-47b4-8aec-7cd65bc6ad18.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tent/act/bbf89570-6239-4cfb-bdba-5b454c14e321.htm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33643189.0" TargetMode="External"/><Relationship Id="rId11" Type="http://schemas.openxmlformats.org/officeDocument/2006/relationships/footer" Target="footer1.xml"/><Relationship Id="rId5" Type="http://schemas.openxmlformats.org/officeDocument/2006/relationships/oleObject" Target="embeddings/oleObject1.bin"/><Relationship Id="rId10" Type="http://schemas.openxmlformats.org/officeDocument/2006/relationships/hyperlink" Target="../../../../Documents%20and%20Settings/content/act/41616cac-ecef-47b4-8aec-7cd65bc6ad18.html" TargetMode="External"/><Relationship Id="rId4" Type="http://schemas.openxmlformats.org/officeDocument/2006/relationships/image" Target="media/image1.png"/><Relationship Id="rId9" Type="http://schemas.openxmlformats.org/officeDocument/2006/relationships/hyperlink" Target="../../../content/act/41616cac-ecef-47b4-8aec-7cd65bc6ad1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3149</Words>
  <Characters>17954</Characters>
  <Application>Microsoft Office Word</Application>
  <DocSecurity>0</DocSecurity>
  <Lines>149</Lines>
  <Paragraphs>42</Paragraphs>
  <ScaleCrop>false</ScaleCrop>
  <Company>Microsoft</Company>
  <LinksUpToDate>false</LinksUpToDate>
  <CharactersWithSpaces>21061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2018-02-02T09:15:00Z</dcterms:created>
  <dcterms:modified xsi:type="dcterms:W3CDTF">2018-02-02T10:10:00Z</dcterms:modified>
</cp:coreProperties>
</file>