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F0" w:rsidRDefault="00BE2AF0" w:rsidP="00BE2AF0">
      <w:pPr>
        <w:jc w:val="center"/>
        <w:rPr>
          <w:b/>
          <w:sz w:val="28"/>
          <w:szCs w:val="28"/>
        </w:rPr>
      </w:pPr>
      <w:r>
        <w:rPr>
          <w:b/>
          <w:noProof/>
          <w:sz w:val="28"/>
          <w:szCs w:val="28"/>
        </w:rPr>
        <w:drawing>
          <wp:inline distT="0" distB="0" distL="0" distR="0">
            <wp:extent cx="504825" cy="657225"/>
            <wp:effectExtent l="19050" t="0" r="9525" b="0"/>
            <wp:docPr id="1"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5"/>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BE2AF0" w:rsidRPr="00B73021" w:rsidRDefault="00BE2AF0" w:rsidP="00BE2AF0">
      <w:pPr>
        <w:pStyle w:val="1"/>
        <w:tabs>
          <w:tab w:val="left" w:pos="2055"/>
          <w:tab w:val="left" w:pos="2410"/>
          <w:tab w:val="center" w:pos="5031"/>
        </w:tabs>
        <w:rPr>
          <w:rFonts w:ascii="Times New Roman" w:hAnsi="Times New Roman"/>
          <w:bCs w:val="0"/>
          <w:sz w:val="24"/>
          <w:szCs w:val="24"/>
        </w:rPr>
      </w:pPr>
      <w:r w:rsidRPr="00B73021">
        <w:rPr>
          <w:rFonts w:ascii="Times New Roman" w:hAnsi="Times New Roman"/>
          <w:bCs w:val="0"/>
          <w:sz w:val="24"/>
          <w:szCs w:val="24"/>
        </w:rPr>
        <w:t xml:space="preserve">СОВЕТ ДЕПУТАТОВ </w:t>
      </w:r>
      <w:r>
        <w:rPr>
          <w:rFonts w:ascii="Times New Roman" w:hAnsi="Times New Roman"/>
          <w:bCs w:val="0"/>
          <w:sz w:val="24"/>
          <w:szCs w:val="24"/>
        </w:rPr>
        <w:t xml:space="preserve">                                                                                                               </w:t>
      </w:r>
      <w:r w:rsidRPr="00B73021">
        <w:rPr>
          <w:rFonts w:ascii="Times New Roman" w:hAnsi="Times New Roman"/>
          <w:bCs w:val="0"/>
          <w:sz w:val="24"/>
          <w:szCs w:val="24"/>
        </w:rPr>
        <w:t>СЕЛЬСКОГО ПОСЕЛЕНИЯ  ДУРОВСКИЙ СЕЛЬСОВЕТ</w:t>
      </w:r>
    </w:p>
    <w:p w:rsidR="00BE2AF0" w:rsidRPr="00B73021" w:rsidRDefault="00BE2AF0" w:rsidP="00BE2AF0">
      <w:pPr>
        <w:pStyle w:val="3"/>
        <w:spacing w:before="0"/>
        <w:jc w:val="center"/>
        <w:rPr>
          <w:rFonts w:ascii="Times New Roman" w:hAnsi="Times New Roman"/>
          <w:sz w:val="28"/>
          <w:szCs w:val="28"/>
        </w:rPr>
      </w:pPr>
      <w:proofErr w:type="spellStart"/>
      <w:r w:rsidRPr="00B73021">
        <w:rPr>
          <w:rFonts w:ascii="Times New Roman" w:hAnsi="Times New Roman"/>
          <w:sz w:val="28"/>
          <w:szCs w:val="28"/>
        </w:rPr>
        <w:t>Добринского</w:t>
      </w:r>
      <w:proofErr w:type="spellEnd"/>
      <w:r w:rsidRPr="00B73021">
        <w:rPr>
          <w:rFonts w:ascii="Times New Roman" w:hAnsi="Times New Roman"/>
          <w:sz w:val="28"/>
          <w:szCs w:val="28"/>
        </w:rPr>
        <w:t xml:space="preserve"> муниципального района Липецкой области</w:t>
      </w:r>
    </w:p>
    <w:p w:rsidR="00BE2AF0" w:rsidRPr="00707817" w:rsidRDefault="00BE2AF0" w:rsidP="00BE2AF0">
      <w:pPr>
        <w:jc w:val="center"/>
        <w:rPr>
          <w:b/>
          <w:sz w:val="28"/>
          <w:szCs w:val="28"/>
        </w:rPr>
      </w:pPr>
      <w:r w:rsidRPr="00707817">
        <w:rPr>
          <w:b/>
          <w:sz w:val="28"/>
          <w:szCs w:val="28"/>
        </w:rPr>
        <w:t>3</w:t>
      </w:r>
      <w:r w:rsidR="00C83945">
        <w:rPr>
          <w:b/>
          <w:sz w:val="28"/>
          <w:szCs w:val="28"/>
        </w:rPr>
        <w:t>4</w:t>
      </w:r>
      <w:r w:rsidRPr="00707817">
        <w:rPr>
          <w:b/>
          <w:sz w:val="28"/>
          <w:szCs w:val="28"/>
        </w:rPr>
        <w:t xml:space="preserve">-я сессия  </w:t>
      </w:r>
      <w:r w:rsidRPr="00707817">
        <w:rPr>
          <w:b/>
          <w:sz w:val="28"/>
          <w:szCs w:val="28"/>
          <w:lang w:val="en-US"/>
        </w:rPr>
        <w:t>VI</w:t>
      </w:r>
      <w:r w:rsidRPr="00707817">
        <w:rPr>
          <w:b/>
          <w:sz w:val="28"/>
          <w:szCs w:val="28"/>
        </w:rPr>
        <w:t xml:space="preserve"> -го созыва</w:t>
      </w:r>
    </w:p>
    <w:p w:rsidR="00BE2AF0" w:rsidRPr="00C83945" w:rsidRDefault="00BE2AF0" w:rsidP="00BE2AF0">
      <w:pPr>
        <w:keepNext/>
        <w:keepLines/>
        <w:spacing w:before="200"/>
        <w:jc w:val="center"/>
        <w:outlineLvl w:val="6"/>
        <w:rPr>
          <w:b/>
          <w:iCs/>
          <w:sz w:val="36"/>
          <w:szCs w:val="36"/>
        </w:rPr>
      </w:pPr>
      <w:r w:rsidRPr="00C83945">
        <w:rPr>
          <w:b/>
          <w:iCs/>
          <w:sz w:val="36"/>
          <w:szCs w:val="36"/>
        </w:rPr>
        <w:t>РЕШЕНИЕ</w:t>
      </w:r>
    </w:p>
    <w:p w:rsidR="00BE2AF0" w:rsidRDefault="00BE2AF0" w:rsidP="00BE2AF0">
      <w:pPr>
        <w:spacing w:after="120"/>
        <w:jc w:val="center"/>
      </w:pPr>
    </w:p>
    <w:p w:rsidR="00BE2AF0" w:rsidRDefault="00BE2AF0" w:rsidP="00BE2AF0">
      <w:pPr>
        <w:spacing w:after="120"/>
        <w:jc w:val="center"/>
        <w:rPr>
          <w:sz w:val="27"/>
          <w:szCs w:val="27"/>
        </w:rPr>
      </w:pPr>
      <w:r>
        <w:rPr>
          <w:sz w:val="27"/>
          <w:szCs w:val="27"/>
        </w:rPr>
        <w:t>1</w:t>
      </w:r>
      <w:r w:rsidR="00C83945">
        <w:rPr>
          <w:sz w:val="27"/>
          <w:szCs w:val="27"/>
        </w:rPr>
        <w:t>2</w:t>
      </w:r>
      <w:r w:rsidRPr="00AB220C">
        <w:rPr>
          <w:sz w:val="27"/>
          <w:szCs w:val="27"/>
        </w:rPr>
        <w:t>.0</w:t>
      </w:r>
      <w:r w:rsidR="00C83945">
        <w:rPr>
          <w:sz w:val="27"/>
          <w:szCs w:val="27"/>
        </w:rPr>
        <w:t>4</w:t>
      </w:r>
      <w:r w:rsidRPr="00AB220C">
        <w:rPr>
          <w:sz w:val="27"/>
          <w:szCs w:val="27"/>
        </w:rPr>
        <w:t>.202</w:t>
      </w:r>
      <w:r w:rsidR="00C83945">
        <w:rPr>
          <w:sz w:val="27"/>
          <w:szCs w:val="27"/>
        </w:rPr>
        <w:t>3</w:t>
      </w:r>
      <w:r w:rsidRPr="00AB220C">
        <w:rPr>
          <w:sz w:val="27"/>
          <w:szCs w:val="27"/>
        </w:rPr>
        <w:t>г.                                 с. Дурово</w:t>
      </w:r>
      <w:r w:rsidRPr="00AB220C">
        <w:rPr>
          <w:sz w:val="27"/>
          <w:szCs w:val="27"/>
        </w:rPr>
        <w:tab/>
        <w:t xml:space="preserve">                                   № </w:t>
      </w:r>
      <w:r w:rsidR="00C83945">
        <w:rPr>
          <w:sz w:val="27"/>
          <w:szCs w:val="27"/>
        </w:rPr>
        <w:t>124</w:t>
      </w:r>
      <w:r w:rsidRPr="00AB220C">
        <w:rPr>
          <w:sz w:val="27"/>
          <w:szCs w:val="27"/>
        </w:rPr>
        <w:t xml:space="preserve">- </w:t>
      </w:r>
      <w:proofErr w:type="spellStart"/>
      <w:r w:rsidRPr="00AB220C">
        <w:rPr>
          <w:sz w:val="27"/>
          <w:szCs w:val="27"/>
        </w:rPr>
        <w:t>рс</w:t>
      </w:r>
      <w:proofErr w:type="spellEnd"/>
    </w:p>
    <w:p w:rsidR="00BE2AF0" w:rsidRDefault="00BE2AF0" w:rsidP="00BE2AF0">
      <w:pPr>
        <w:jc w:val="center"/>
        <w:rPr>
          <w:b/>
          <w:sz w:val="26"/>
          <w:szCs w:val="26"/>
        </w:rPr>
      </w:pPr>
    </w:p>
    <w:p w:rsidR="00BE2AF0" w:rsidRPr="006F7F50" w:rsidRDefault="00BE2AF0" w:rsidP="00BE2AF0">
      <w:pPr>
        <w:jc w:val="center"/>
        <w:rPr>
          <w:b/>
          <w:sz w:val="26"/>
          <w:szCs w:val="26"/>
        </w:rPr>
      </w:pPr>
      <w:r w:rsidRPr="006F7F50">
        <w:rPr>
          <w:b/>
          <w:sz w:val="26"/>
          <w:szCs w:val="26"/>
        </w:rPr>
        <w:t xml:space="preserve">Об итогах работы </w:t>
      </w:r>
      <w:r>
        <w:rPr>
          <w:b/>
          <w:sz w:val="26"/>
          <w:szCs w:val="26"/>
        </w:rPr>
        <w:t xml:space="preserve">администрации сельского поселения                                            </w:t>
      </w:r>
      <w:proofErr w:type="spellStart"/>
      <w:r>
        <w:rPr>
          <w:b/>
          <w:sz w:val="26"/>
          <w:szCs w:val="26"/>
        </w:rPr>
        <w:t>Дуровский</w:t>
      </w:r>
      <w:proofErr w:type="spellEnd"/>
      <w:r>
        <w:rPr>
          <w:b/>
          <w:sz w:val="26"/>
          <w:szCs w:val="26"/>
        </w:rPr>
        <w:t xml:space="preserve"> сельсовет</w:t>
      </w:r>
      <w:r w:rsidR="000D19AB">
        <w:rPr>
          <w:b/>
          <w:sz w:val="26"/>
          <w:szCs w:val="26"/>
        </w:rPr>
        <w:t xml:space="preserve"> </w:t>
      </w:r>
      <w:proofErr w:type="spellStart"/>
      <w:r w:rsidR="000D19AB">
        <w:rPr>
          <w:b/>
          <w:sz w:val="26"/>
          <w:szCs w:val="26"/>
        </w:rPr>
        <w:t>Добринского</w:t>
      </w:r>
      <w:proofErr w:type="spellEnd"/>
      <w:r w:rsidR="000D19AB">
        <w:rPr>
          <w:b/>
          <w:sz w:val="26"/>
          <w:szCs w:val="26"/>
        </w:rPr>
        <w:t xml:space="preserve"> муниципального района</w:t>
      </w:r>
      <w:r>
        <w:rPr>
          <w:b/>
          <w:sz w:val="26"/>
          <w:szCs w:val="26"/>
        </w:rPr>
        <w:t xml:space="preserve"> </w:t>
      </w:r>
      <w:r w:rsidRPr="006F7F50">
        <w:rPr>
          <w:b/>
          <w:sz w:val="26"/>
          <w:szCs w:val="26"/>
        </w:rPr>
        <w:t>за 20</w:t>
      </w:r>
      <w:r w:rsidRPr="002471B7">
        <w:rPr>
          <w:b/>
          <w:sz w:val="26"/>
          <w:szCs w:val="26"/>
        </w:rPr>
        <w:t>2</w:t>
      </w:r>
      <w:r w:rsidR="00C83945">
        <w:rPr>
          <w:b/>
          <w:sz w:val="26"/>
          <w:szCs w:val="26"/>
        </w:rPr>
        <w:t>2</w:t>
      </w:r>
      <w:r w:rsidRPr="006F7F50">
        <w:rPr>
          <w:b/>
          <w:sz w:val="26"/>
          <w:szCs w:val="26"/>
        </w:rPr>
        <w:t>год</w:t>
      </w:r>
    </w:p>
    <w:p w:rsidR="00BE2AF0" w:rsidRPr="00AB220C" w:rsidRDefault="00BE2AF0" w:rsidP="00BE2AF0">
      <w:pPr>
        <w:spacing w:after="120"/>
        <w:jc w:val="center"/>
        <w:rPr>
          <w:sz w:val="27"/>
          <w:szCs w:val="27"/>
        </w:rPr>
      </w:pPr>
    </w:p>
    <w:p w:rsidR="00BE2AF0" w:rsidRPr="00AB220C" w:rsidRDefault="00BE2AF0" w:rsidP="00BE2AF0">
      <w:pPr>
        <w:shd w:val="clear" w:color="auto" w:fill="FFFFFF"/>
        <w:spacing w:after="240"/>
        <w:jc w:val="both"/>
        <w:rPr>
          <w:rFonts w:eastAsia="Verdana"/>
          <w:sz w:val="27"/>
          <w:szCs w:val="27"/>
        </w:rPr>
      </w:pPr>
      <w:r w:rsidRPr="00AB220C">
        <w:rPr>
          <w:bCs/>
          <w:color w:val="000000"/>
          <w:sz w:val="27"/>
          <w:szCs w:val="27"/>
        </w:rPr>
        <w:t xml:space="preserve">           Анализируя отчет главы администрации сельского поселения </w:t>
      </w:r>
      <w:r w:rsidRPr="00AB220C">
        <w:rPr>
          <w:bCs/>
          <w:color w:val="000000"/>
          <w:spacing w:val="-1"/>
          <w:sz w:val="27"/>
          <w:szCs w:val="27"/>
        </w:rPr>
        <w:t xml:space="preserve"> об итогах работы </w:t>
      </w:r>
      <w:r w:rsidRPr="00AB220C">
        <w:rPr>
          <w:bCs/>
          <w:color w:val="000000"/>
          <w:sz w:val="27"/>
          <w:szCs w:val="27"/>
        </w:rPr>
        <w:t>за  20</w:t>
      </w:r>
      <w:r w:rsidRPr="002471B7">
        <w:rPr>
          <w:bCs/>
          <w:color w:val="000000"/>
          <w:sz w:val="27"/>
          <w:szCs w:val="27"/>
        </w:rPr>
        <w:t>2</w:t>
      </w:r>
      <w:r w:rsidR="00C83945">
        <w:rPr>
          <w:bCs/>
          <w:color w:val="000000"/>
          <w:sz w:val="27"/>
          <w:szCs w:val="27"/>
        </w:rPr>
        <w:t>2</w:t>
      </w:r>
      <w:r w:rsidRPr="00AB220C">
        <w:rPr>
          <w:bCs/>
          <w:color w:val="000000"/>
          <w:sz w:val="27"/>
          <w:szCs w:val="27"/>
        </w:rPr>
        <w:t xml:space="preserve"> год</w:t>
      </w:r>
      <w:r w:rsidRPr="00AB220C">
        <w:rPr>
          <w:b/>
          <w:bCs/>
          <w:color w:val="000000"/>
          <w:sz w:val="27"/>
          <w:szCs w:val="27"/>
        </w:rPr>
        <w:t>, </w:t>
      </w:r>
      <w:r w:rsidRPr="00AB220C">
        <w:rPr>
          <w:color w:val="000000"/>
          <w:sz w:val="27"/>
          <w:szCs w:val="27"/>
        </w:rPr>
        <w:t xml:space="preserve">деятельность администрации </w:t>
      </w:r>
      <w:proofErr w:type="spellStart"/>
      <w:r w:rsidRPr="00AB220C">
        <w:rPr>
          <w:color w:val="000000"/>
          <w:sz w:val="27"/>
          <w:szCs w:val="27"/>
        </w:rPr>
        <w:t>Дуровского</w:t>
      </w:r>
      <w:proofErr w:type="spellEnd"/>
      <w:r w:rsidRPr="00AB220C">
        <w:rPr>
          <w:color w:val="000000"/>
          <w:sz w:val="27"/>
          <w:szCs w:val="27"/>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ФЗ от 06.10.2003г №131–ФЗ «Об общих принципах организации местного самоуправления в РФ». </w:t>
      </w:r>
      <w:r w:rsidRPr="00AB220C">
        <w:rPr>
          <w:rFonts w:eastAsia="Verdana"/>
          <w:sz w:val="27"/>
          <w:szCs w:val="27"/>
        </w:rPr>
        <w:t xml:space="preserve">Несмотря на множество непредвиденных ситуаций, возникающих в ходе реализации федерального закона о местном самоуправлении №131-ФЗ от 06.10.2003г, главным его достоинством все же является влияние на изменение, причем в лучшую сторону, качества жизни населения. Исходя из возросшего числа полномочий, выполняемых органами местного самоуправления в ходе реализации Федерального закона, администрация сельского поселения </w:t>
      </w:r>
      <w:proofErr w:type="spellStart"/>
      <w:r w:rsidRPr="00AB220C">
        <w:rPr>
          <w:rFonts w:eastAsia="Verdana"/>
          <w:sz w:val="27"/>
          <w:szCs w:val="27"/>
        </w:rPr>
        <w:t>Дуровский</w:t>
      </w:r>
      <w:proofErr w:type="spellEnd"/>
      <w:r w:rsidRPr="00AB220C">
        <w:rPr>
          <w:rFonts w:eastAsia="Verdana"/>
          <w:sz w:val="27"/>
          <w:szCs w:val="27"/>
        </w:rPr>
        <w:t xml:space="preserve"> сельсовет направляет свою работу на решение задач социально-экономического развития территории. На основании вышеизложенного </w:t>
      </w:r>
      <w:r w:rsidRPr="00AB220C">
        <w:rPr>
          <w:color w:val="000000"/>
          <w:sz w:val="27"/>
          <w:szCs w:val="27"/>
        </w:rPr>
        <w:t xml:space="preserve"> Совет депутатов сельского поселения </w:t>
      </w:r>
    </w:p>
    <w:p w:rsidR="00BE2AF0" w:rsidRPr="00AB220C" w:rsidRDefault="00BE2AF0" w:rsidP="00BE2AF0">
      <w:pPr>
        <w:shd w:val="clear" w:color="auto" w:fill="FFFFFF"/>
        <w:spacing w:before="336" w:line="322" w:lineRule="atLeast"/>
        <w:ind w:left="4440"/>
        <w:rPr>
          <w:color w:val="000000"/>
          <w:sz w:val="27"/>
          <w:szCs w:val="27"/>
        </w:rPr>
      </w:pPr>
      <w:r w:rsidRPr="00AB220C">
        <w:rPr>
          <w:b/>
          <w:bCs/>
          <w:color w:val="000000"/>
          <w:sz w:val="27"/>
          <w:szCs w:val="27"/>
        </w:rPr>
        <w:t>РЕШИЛ:</w:t>
      </w:r>
    </w:p>
    <w:p w:rsidR="00BE2AF0" w:rsidRDefault="00BE2AF0" w:rsidP="00BE2AF0">
      <w:pPr>
        <w:numPr>
          <w:ilvl w:val="0"/>
          <w:numId w:val="1"/>
        </w:numPr>
        <w:shd w:val="clear" w:color="auto" w:fill="FFFFFF"/>
        <w:spacing w:before="100" w:beforeAutospacing="1" w:after="100" w:afterAutospacing="1" w:line="322" w:lineRule="atLeast"/>
        <w:jc w:val="both"/>
        <w:rPr>
          <w:color w:val="000000"/>
          <w:sz w:val="27"/>
          <w:szCs w:val="27"/>
        </w:rPr>
      </w:pPr>
      <w:r w:rsidRPr="00AB220C">
        <w:rPr>
          <w:color w:val="000000"/>
          <w:sz w:val="27"/>
          <w:szCs w:val="27"/>
        </w:rPr>
        <w:t>Принять к сведению отчет главы сельского поселения </w:t>
      </w:r>
      <w:proofErr w:type="spellStart"/>
      <w:r w:rsidRPr="00AB220C">
        <w:rPr>
          <w:color w:val="000000"/>
          <w:sz w:val="27"/>
          <w:szCs w:val="27"/>
        </w:rPr>
        <w:t>Дуровский</w:t>
      </w:r>
      <w:proofErr w:type="spellEnd"/>
      <w:r w:rsidRPr="00AB220C">
        <w:rPr>
          <w:color w:val="000000"/>
          <w:sz w:val="27"/>
          <w:szCs w:val="27"/>
        </w:rPr>
        <w:t xml:space="preserve"> сельсовет об </w:t>
      </w:r>
      <w:r w:rsidRPr="00AB220C">
        <w:rPr>
          <w:color w:val="000000"/>
          <w:spacing w:val="-1"/>
          <w:sz w:val="27"/>
          <w:szCs w:val="27"/>
        </w:rPr>
        <w:t xml:space="preserve">итогах работы </w:t>
      </w:r>
      <w:r w:rsidRPr="00AB220C">
        <w:rPr>
          <w:color w:val="000000"/>
          <w:sz w:val="27"/>
          <w:szCs w:val="27"/>
        </w:rPr>
        <w:t>за  20</w:t>
      </w:r>
      <w:r w:rsidRPr="002471B7">
        <w:rPr>
          <w:color w:val="000000"/>
          <w:sz w:val="27"/>
          <w:szCs w:val="27"/>
        </w:rPr>
        <w:t>2</w:t>
      </w:r>
      <w:r w:rsidR="00C83945">
        <w:rPr>
          <w:color w:val="000000"/>
          <w:sz w:val="27"/>
          <w:szCs w:val="27"/>
        </w:rPr>
        <w:t>2</w:t>
      </w:r>
      <w:r w:rsidRPr="00AB220C">
        <w:rPr>
          <w:color w:val="000000"/>
          <w:sz w:val="27"/>
          <w:szCs w:val="27"/>
        </w:rPr>
        <w:t xml:space="preserve"> год (прилагается).</w:t>
      </w:r>
    </w:p>
    <w:p w:rsidR="00BE2AF0" w:rsidRDefault="00BE2AF0" w:rsidP="00BE2AF0">
      <w:pPr>
        <w:numPr>
          <w:ilvl w:val="0"/>
          <w:numId w:val="1"/>
        </w:numPr>
        <w:shd w:val="clear" w:color="auto" w:fill="FFFFFF"/>
        <w:spacing w:before="100" w:beforeAutospacing="1" w:after="100" w:afterAutospacing="1" w:line="322" w:lineRule="atLeast"/>
        <w:jc w:val="both"/>
        <w:rPr>
          <w:color w:val="000000"/>
          <w:sz w:val="27"/>
          <w:szCs w:val="27"/>
        </w:rPr>
      </w:pPr>
      <w:r w:rsidRPr="00B73021">
        <w:rPr>
          <w:color w:val="000000"/>
          <w:sz w:val="27"/>
          <w:szCs w:val="27"/>
        </w:rPr>
        <w:t>Признать деятельность главы администрации сельского поселения</w:t>
      </w:r>
      <w:r w:rsidRPr="00B73021">
        <w:rPr>
          <w:b/>
          <w:bCs/>
          <w:color w:val="000000"/>
          <w:sz w:val="27"/>
          <w:szCs w:val="27"/>
        </w:rPr>
        <w:t> </w:t>
      </w:r>
      <w:proofErr w:type="spellStart"/>
      <w:r w:rsidRPr="00B73021">
        <w:rPr>
          <w:bCs/>
          <w:color w:val="000000"/>
          <w:sz w:val="27"/>
          <w:szCs w:val="27"/>
        </w:rPr>
        <w:t>Дуров</w:t>
      </w:r>
      <w:r w:rsidRPr="00B73021">
        <w:rPr>
          <w:color w:val="000000"/>
          <w:sz w:val="27"/>
          <w:szCs w:val="27"/>
        </w:rPr>
        <w:t>ский</w:t>
      </w:r>
      <w:proofErr w:type="spellEnd"/>
      <w:r w:rsidRPr="00B73021">
        <w:rPr>
          <w:color w:val="000000"/>
          <w:sz w:val="27"/>
          <w:szCs w:val="27"/>
        </w:rPr>
        <w:t xml:space="preserve">  сельсовет  в 20</w:t>
      </w:r>
      <w:r>
        <w:rPr>
          <w:color w:val="000000"/>
          <w:sz w:val="27"/>
          <w:szCs w:val="27"/>
        </w:rPr>
        <w:t>2</w:t>
      </w:r>
      <w:r w:rsidR="00C83945">
        <w:rPr>
          <w:color w:val="000000"/>
          <w:sz w:val="27"/>
          <w:szCs w:val="27"/>
        </w:rPr>
        <w:t>2</w:t>
      </w:r>
      <w:r w:rsidRPr="00B73021">
        <w:rPr>
          <w:color w:val="000000"/>
          <w:sz w:val="27"/>
          <w:szCs w:val="27"/>
        </w:rPr>
        <w:t xml:space="preserve"> году  удовлетворительной.</w:t>
      </w:r>
    </w:p>
    <w:p w:rsidR="00BE2AF0" w:rsidRPr="00B73021" w:rsidRDefault="00BE2AF0" w:rsidP="00BE2AF0">
      <w:pPr>
        <w:numPr>
          <w:ilvl w:val="0"/>
          <w:numId w:val="1"/>
        </w:numPr>
        <w:shd w:val="clear" w:color="auto" w:fill="FFFFFF"/>
        <w:spacing w:before="100" w:beforeAutospacing="1" w:after="100" w:afterAutospacing="1" w:line="322" w:lineRule="atLeast"/>
        <w:jc w:val="both"/>
        <w:rPr>
          <w:color w:val="000000"/>
          <w:sz w:val="27"/>
          <w:szCs w:val="27"/>
        </w:rPr>
      </w:pPr>
      <w:r w:rsidRPr="00B73021">
        <w:rPr>
          <w:color w:val="000000"/>
          <w:spacing w:val="-17"/>
          <w:sz w:val="27"/>
          <w:szCs w:val="27"/>
        </w:rPr>
        <w:t> </w:t>
      </w:r>
      <w:r w:rsidRPr="00B73021">
        <w:rPr>
          <w:color w:val="000000"/>
          <w:sz w:val="27"/>
          <w:szCs w:val="27"/>
        </w:rPr>
        <w:t>Настоящее решение вступает в силу со дня его принятия.</w:t>
      </w:r>
    </w:p>
    <w:p w:rsidR="00BE2AF0" w:rsidRPr="00AB220C" w:rsidRDefault="00BE2AF0" w:rsidP="00BE2AF0">
      <w:pPr>
        <w:rPr>
          <w:sz w:val="27"/>
          <w:szCs w:val="27"/>
        </w:rPr>
      </w:pPr>
      <w:r w:rsidRPr="00AB220C">
        <w:rPr>
          <w:sz w:val="27"/>
          <w:szCs w:val="27"/>
        </w:rPr>
        <w:t xml:space="preserve">Председатель Совета депутатов </w:t>
      </w:r>
    </w:p>
    <w:p w:rsidR="00BE2AF0" w:rsidRPr="00AB220C" w:rsidRDefault="00BE2AF0" w:rsidP="00BE2AF0">
      <w:pPr>
        <w:rPr>
          <w:sz w:val="27"/>
          <w:szCs w:val="27"/>
        </w:rPr>
      </w:pPr>
      <w:r w:rsidRPr="00AB220C">
        <w:rPr>
          <w:sz w:val="27"/>
          <w:szCs w:val="27"/>
        </w:rPr>
        <w:t xml:space="preserve">сельского поселения </w:t>
      </w:r>
      <w:proofErr w:type="spellStart"/>
      <w:r w:rsidRPr="00AB220C">
        <w:rPr>
          <w:sz w:val="27"/>
          <w:szCs w:val="27"/>
        </w:rPr>
        <w:t>Дуровский</w:t>
      </w:r>
      <w:proofErr w:type="spellEnd"/>
      <w:r w:rsidRPr="00AB220C">
        <w:rPr>
          <w:sz w:val="27"/>
          <w:szCs w:val="27"/>
        </w:rPr>
        <w:t xml:space="preserve"> сельсовет</w:t>
      </w:r>
      <w:r w:rsidRPr="00AB220C">
        <w:rPr>
          <w:sz w:val="27"/>
          <w:szCs w:val="27"/>
        </w:rPr>
        <w:tab/>
        <w:t xml:space="preserve">                     М.В.Александрова</w:t>
      </w:r>
    </w:p>
    <w:p w:rsidR="00BE2AF0" w:rsidRDefault="00BE2AF0" w:rsidP="00BE2AF0">
      <w:pPr>
        <w:jc w:val="right"/>
        <w:rPr>
          <w:sz w:val="22"/>
          <w:szCs w:val="22"/>
        </w:rPr>
      </w:pPr>
    </w:p>
    <w:p w:rsidR="00BE2AF0" w:rsidRDefault="00BE2AF0" w:rsidP="00BE2AF0">
      <w:pPr>
        <w:jc w:val="right"/>
        <w:rPr>
          <w:sz w:val="22"/>
          <w:szCs w:val="22"/>
        </w:rPr>
      </w:pPr>
    </w:p>
    <w:p w:rsidR="00BE2AF0" w:rsidRDefault="00BE2AF0" w:rsidP="00BE2AF0">
      <w:pPr>
        <w:jc w:val="right"/>
        <w:rPr>
          <w:sz w:val="22"/>
          <w:szCs w:val="22"/>
        </w:rPr>
      </w:pPr>
    </w:p>
    <w:p w:rsidR="00BE2AF0" w:rsidRDefault="00BE2AF0" w:rsidP="00BE2AF0">
      <w:pPr>
        <w:jc w:val="right"/>
        <w:rPr>
          <w:sz w:val="22"/>
          <w:szCs w:val="22"/>
        </w:rPr>
      </w:pPr>
    </w:p>
    <w:p w:rsidR="00BE2AF0" w:rsidRDefault="00BE2AF0" w:rsidP="00BE2AF0">
      <w:pPr>
        <w:jc w:val="right"/>
        <w:rPr>
          <w:sz w:val="22"/>
          <w:szCs w:val="22"/>
        </w:rPr>
      </w:pPr>
    </w:p>
    <w:p w:rsidR="00BE2AF0" w:rsidRPr="00FA6F0E" w:rsidRDefault="00BE2AF0" w:rsidP="00BE2AF0">
      <w:pPr>
        <w:jc w:val="right"/>
        <w:rPr>
          <w:sz w:val="22"/>
          <w:szCs w:val="22"/>
        </w:rPr>
      </w:pPr>
      <w:r w:rsidRPr="00FA6F0E">
        <w:rPr>
          <w:sz w:val="22"/>
          <w:szCs w:val="22"/>
        </w:rPr>
        <w:t>Приложение</w:t>
      </w:r>
    </w:p>
    <w:p w:rsidR="00BE2AF0" w:rsidRDefault="00BE2AF0" w:rsidP="00BE2AF0">
      <w:pPr>
        <w:jc w:val="right"/>
        <w:rPr>
          <w:sz w:val="22"/>
          <w:szCs w:val="22"/>
        </w:rPr>
      </w:pPr>
      <w:r>
        <w:rPr>
          <w:sz w:val="22"/>
          <w:szCs w:val="22"/>
        </w:rPr>
        <w:t xml:space="preserve">к решению Совета депутатов </w:t>
      </w:r>
    </w:p>
    <w:p w:rsidR="00BE2AF0" w:rsidRDefault="00BE2AF0" w:rsidP="00BE2AF0">
      <w:pPr>
        <w:jc w:val="right"/>
        <w:rPr>
          <w:sz w:val="22"/>
          <w:szCs w:val="22"/>
        </w:rPr>
      </w:pPr>
      <w:r>
        <w:rPr>
          <w:sz w:val="22"/>
          <w:szCs w:val="22"/>
        </w:rPr>
        <w:t xml:space="preserve">сельского поселения </w:t>
      </w:r>
      <w:proofErr w:type="spellStart"/>
      <w:r>
        <w:rPr>
          <w:sz w:val="22"/>
          <w:szCs w:val="22"/>
        </w:rPr>
        <w:t>Дуровский</w:t>
      </w:r>
      <w:proofErr w:type="spellEnd"/>
      <w:r>
        <w:rPr>
          <w:sz w:val="22"/>
          <w:szCs w:val="22"/>
        </w:rPr>
        <w:t xml:space="preserve"> сельсовет</w:t>
      </w:r>
    </w:p>
    <w:p w:rsidR="00BE2AF0" w:rsidRPr="00FA6F0E" w:rsidRDefault="00BE2AF0" w:rsidP="00BE2AF0">
      <w:pPr>
        <w:jc w:val="right"/>
        <w:rPr>
          <w:sz w:val="22"/>
          <w:szCs w:val="22"/>
        </w:rPr>
      </w:pPr>
      <w:r>
        <w:rPr>
          <w:sz w:val="22"/>
          <w:szCs w:val="22"/>
        </w:rPr>
        <w:t xml:space="preserve"> от 1</w:t>
      </w:r>
      <w:r w:rsidR="00C83945">
        <w:rPr>
          <w:sz w:val="22"/>
          <w:szCs w:val="22"/>
        </w:rPr>
        <w:t>2</w:t>
      </w:r>
      <w:r>
        <w:rPr>
          <w:sz w:val="22"/>
          <w:szCs w:val="22"/>
        </w:rPr>
        <w:t>.0</w:t>
      </w:r>
      <w:r w:rsidR="00C83945">
        <w:rPr>
          <w:sz w:val="22"/>
          <w:szCs w:val="22"/>
        </w:rPr>
        <w:t>4.2023</w:t>
      </w:r>
      <w:r>
        <w:rPr>
          <w:sz w:val="22"/>
          <w:szCs w:val="22"/>
        </w:rPr>
        <w:t xml:space="preserve"> г №</w:t>
      </w:r>
      <w:r w:rsidRPr="00FA6F0E">
        <w:rPr>
          <w:sz w:val="22"/>
          <w:szCs w:val="22"/>
        </w:rPr>
        <w:t xml:space="preserve"> </w:t>
      </w:r>
      <w:r w:rsidR="00C83945">
        <w:rPr>
          <w:sz w:val="22"/>
          <w:szCs w:val="22"/>
        </w:rPr>
        <w:t>124</w:t>
      </w:r>
      <w:r>
        <w:rPr>
          <w:sz w:val="22"/>
          <w:szCs w:val="22"/>
        </w:rPr>
        <w:t>-рс</w:t>
      </w:r>
    </w:p>
    <w:p w:rsidR="00BE2AF0" w:rsidRDefault="00BE2AF0" w:rsidP="00BE2AF0">
      <w:pPr>
        <w:jc w:val="center"/>
        <w:rPr>
          <w:b/>
          <w:sz w:val="26"/>
          <w:szCs w:val="26"/>
        </w:rPr>
      </w:pPr>
    </w:p>
    <w:p w:rsidR="00BE2AF0" w:rsidRPr="006F7F50" w:rsidRDefault="00BE2AF0" w:rsidP="00BE2AF0">
      <w:pPr>
        <w:jc w:val="center"/>
        <w:rPr>
          <w:b/>
          <w:sz w:val="26"/>
          <w:szCs w:val="26"/>
        </w:rPr>
      </w:pPr>
      <w:r w:rsidRPr="006F7F50">
        <w:rPr>
          <w:b/>
          <w:sz w:val="26"/>
          <w:szCs w:val="26"/>
        </w:rPr>
        <w:t>Отчет</w:t>
      </w:r>
    </w:p>
    <w:p w:rsidR="00BE2AF0" w:rsidRPr="006F7F50" w:rsidRDefault="00BE2AF0" w:rsidP="00BE2AF0">
      <w:pPr>
        <w:jc w:val="center"/>
        <w:rPr>
          <w:b/>
          <w:sz w:val="26"/>
          <w:szCs w:val="26"/>
        </w:rPr>
      </w:pPr>
      <w:r w:rsidRPr="006F7F50">
        <w:rPr>
          <w:b/>
          <w:sz w:val="26"/>
          <w:szCs w:val="26"/>
        </w:rPr>
        <w:t xml:space="preserve"> главы сельского поселения </w:t>
      </w:r>
      <w:proofErr w:type="spellStart"/>
      <w:r w:rsidRPr="006F7F50">
        <w:rPr>
          <w:b/>
          <w:sz w:val="26"/>
          <w:szCs w:val="26"/>
        </w:rPr>
        <w:t>Дуровский</w:t>
      </w:r>
      <w:proofErr w:type="spellEnd"/>
      <w:r w:rsidRPr="006F7F50">
        <w:rPr>
          <w:b/>
          <w:sz w:val="26"/>
          <w:szCs w:val="26"/>
        </w:rPr>
        <w:t xml:space="preserve"> сельсовет</w:t>
      </w:r>
    </w:p>
    <w:p w:rsidR="00BE2AF0" w:rsidRPr="006F7F50" w:rsidRDefault="00BE2AF0" w:rsidP="00BE2AF0">
      <w:pPr>
        <w:jc w:val="center"/>
        <w:rPr>
          <w:b/>
          <w:sz w:val="26"/>
          <w:szCs w:val="26"/>
        </w:rPr>
      </w:pPr>
      <w:r w:rsidRPr="006F7F50">
        <w:rPr>
          <w:b/>
          <w:sz w:val="26"/>
          <w:szCs w:val="26"/>
        </w:rPr>
        <w:t xml:space="preserve"> « Об итогах работы </w:t>
      </w:r>
      <w:r>
        <w:rPr>
          <w:b/>
          <w:sz w:val="26"/>
          <w:szCs w:val="26"/>
        </w:rPr>
        <w:t xml:space="preserve">администрации сельского поселения </w:t>
      </w:r>
      <w:proofErr w:type="spellStart"/>
      <w:r>
        <w:rPr>
          <w:b/>
          <w:sz w:val="26"/>
          <w:szCs w:val="26"/>
        </w:rPr>
        <w:t>Дуровский</w:t>
      </w:r>
      <w:proofErr w:type="spellEnd"/>
      <w:r>
        <w:rPr>
          <w:b/>
          <w:sz w:val="26"/>
          <w:szCs w:val="26"/>
        </w:rPr>
        <w:t xml:space="preserve"> сельсовет </w:t>
      </w:r>
      <w:r w:rsidRPr="006F7F50">
        <w:rPr>
          <w:b/>
          <w:sz w:val="26"/>
          <w:szCs w:val="26"/>
        </w:rPr>
        <w:t>за 20</w:t>
      </w:r>
      <w:r w:rsidRPr="002471B7">
        <w:rPr>
          <w:b/>
          <w:sz w:val="26"/>
          <w:szCs w:val="26"/>
        </w:rPr>
        <w:t>2</w:t>
      </w:r>
      <w:r w:rsidR="00C83945">
        <w:rPr>
          <w:b/>
          <w:sz w:val="26"/>
          <w:szCs w:val="26"/>
        </w:rPr>
        <w:t>2</w:t>
      </w:r>
      <w:r w:rsidRPr="006F7F50">
        <w:rPr>
          <w:b/>
          <w:sz w:val="26"/>
          <w:szCs w:val="26"/>
        </w:rPr>
        <w:t>год»</w:t>
      </w:r>
    </w:p>
    <w:p w:rsidR="00BE2AF0" w:rsidRPr="006F7F50" w:rsidRDefault="00BE2AF0" w:rsidP="00BE2AF0">
      <w:pPr>
        <w:spacing w:line="254" w:lineRule="auto"/>
        <w:jc w:val="both"/>
        <w:rPr>
          <w:sz w:val="26"/>
          <w:szCs w:val="26"/>
        </w:rPr>
      </w:pPr>
    </w:p>
    <w:p w:rsidR="00BE2AF0" w:rsidRDefault="00BE2AF0" w:rsidP="00BE2AF0">
      <w:pPr>
        <w:tabs>
          <w:tab w:val="left" w:pos="8775"/>
        </w:tabs>
        <w:jc w:val="center"/>
        <w:rPr>
          <w:b/>
          <w:sz w:val="28"/>
          <w:szCs w:val="28"/>
        </w:rPr>
      </w:pPr>
    </w:p>
    <w:p w:rsidR="00BE2AF0" w:rsidRPr="00B910B0" w:rsidRDefault="00BE2AF0" w:rsidP="00BE2AF0">
      <w:pPr>
        <w:widowControl w:val="0"/>
        <w:autoSpaceDE w:val="0"/>
        <w:jc w:val="both"/>
        <w:rPr>
          <w:rFonts w:eastAsia="SimSun"/>
          <w:sz w:val="28"/>
          <w:szCs w:val="28"/>
          <w:lang w:eastAsia="hi-IN" w:bidi="hi-IN"/>
        </w:rPr>
      </w:pPr>
    </w:p>
    <w:p w:rsidR="00C83945" w:rsidRPr="00D6569A" w:rsidRDefault="00C83945" w:rsidP="00C83945">
      <w:pPr>
        <w:jc w:val="both"/>
        <w:rPr>
          <w:sz w:val="26"/>
          <w:szCs w:val="26"/>
        </w:rPr>
      </w:pPr>
      <w:r w:rsidRPr="00D6569A">
        <w:rPr>
          <w:sz w:val="26"/>
          <w:szCs w:val="26"/>
        </w:rPr>
        <w:t>Этот год выдался непростым была объявлена Специальная военная операция на территории Украины, в ходе которой погиб наш земляк Сергей Кабанов, была об</w:t>
      </w:r>
      <w:r>
        <w:rPr>
          <w:sz w:val="26"/>
          <w:szCs w:val="26"/>
        </w:rPr>
        <w:t>ъ</w:t>
      </w:r>
      <w:r w:rsidRPr="00D6569A">
        <w:rPr>
          <w:sz w:val="26"/>
          <w:szCs w:val="26"/>
        </w:rPr>
        <w:t xml:space="preserve">явлена мобилизация, </w:t>
      </w:r>
      <w:proofErr w:type="gramStart"/>
      <w:r w:rsidRPr="00D6569A">
        <w:rPr>
          <w:sz w:val="26"/>
          <w:szCs w:val="26"/>
        </w:rPr>
        <w:t>но</w:t>
      </w:r>
      <w:proofErr w:type="gramEnd"/>
      <w:r w:rsidRPr="00D6569A">
        <w:rPr>
          <w:sz w:val="26"/>
          <w:szCs w:val="26"/>
        </w:rPr>
        <w:t xml:space="preserve"> несмотря на все трудности мы неплохо сработали в этот период.</w:t>
      </w:r>
    </w:p>
    <w:p w:rsidR="00C83945" w:rsidRPr="00D6569A" w:rsidRDefault="00C83945" w:rsidP="00C83945">
      <w:pPr>
        <w:shd w:val="clear" w:color="auto" w:fill="FFFFFF"/>
        <w:spacing w:after="240"/>
        <w:ind w:firstLine="708"/>
        <w:jc w:val="both"/>
        <w:rPr>
          <w:color w:val="000000"/>
          <w:sz w:val="26"/>
          <w:szCs w:val="26"/>
        </w:rPr>
      </w:pPr>
      <w:r w:rsidRPr="00D6569A">
        <w:rPr>
          <w:color w:val="000000"/>
          <w:sz w:val="26"/>
          <w:szCs w:val="26"/>
        </w:rPr>
        <w:t xml:space="preserve">Деятельность администрации </w:t>
      </w:r>
      <w:proofErr w:type="spellStart"/>
      <w:r w:rsidRPr="00D6569A">
        <w:rPr>
          <w:color w:val="000000"/>
          <w:sz w:val="26"/>
          <w:szCs w:val="26"/>
        </w:rPr>
        <w:t>Дуровского</w:t>
      </w:r>
      <w:proofErr w:type="spellEnd"/>
      <w:r w:rsidRPr="00D6569A">
        <w:rPr>
          <w:color w:val="000000"/>
          <w:sz w:val="26"/>
          <w:szCs w:val="26"/>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131-го Федерального Закона  от 06.10.2003г «Об общих принципах организации местного самоуправления в РФ».</w:t>
      </w:r>
    </w:p>
    <w:p w:rsidR="00C83945" w:rsidRPr="00D6569A" w:rsidRDefault="00C83945" w:rsidP="00C83945">
      <w:pPr>
        <w:ind w:firstLine="708"/>
        <w:jc w:val="both"/>
        <w:rPr>
          <w:sz w:val="26"/>
          <w:szCs w:val="26"/>
        </w:rPr>
      </w:pPr>
      <w:r w:rsidRPr="00D6569A">
        <w:rPr>
          <w:sz w:val="26"/>
          <w:szCs w:val="26"/>
        </w:rPr>
        <w:t xml:space="preserve">Несмотря на множество непредвиденных ситуаций, возникающих в ходе реализации 131-го Федерального закона о местном самоуправлении, главным его достоинством все же является влияние на изменение в лучшую сторону, качества жизни населения. Исходя из возросшего числа полномочий, выполняемых органами местного самоуправления в ходе реализации Федерального закона, администрация сельского поселения </w:t>
      </w:r>
      <w:proofErr w:type="spellStart"/>
      <w:r w:rsidRPr="00D6569A">
        <w:rPr>
          <w:sz w:val="26"/>
          <w:szCs w:val="26"/>
        </w:rPr>
        <w:t>Дуровский</w:t>
      </w:r>
      <w:proofErr w:type="spellEnd"/>
      <w:r w:rsidRPr="00D6569A">
        <w:rPr>
          <w:sz w:val="26"/>
          <w:szCs w:val="26"/>
        </w:rPr>
        <w:t xml:space="preserve"> сельсовет направляет свою работу на решение задач социально-экономического развития территории.</w:t>
      </w:r>
    </w:p>
    <w:p w:rsidR="00C83945" w:rsidRPr="00D6569A" w:rsidRDefault="00C83945" w:rsidP="00C83945">
      <w:pPr>
        <w:ind w:firstLine="708"/>
        <w:jc w:val="both"/>
        <w:rPr>
          <w:sz w:val="26"/>
          <w:szCs w:val="26"/>
        </w:rPr>
      </w:pPr>
    </w:p>
    <w:p w:rsidR="00C83945" w:rsidRPr="00D6569A" w:rsidRDefault="00C83945" w:rsidP="00C83945">
      <w:pPr>
        <w:shd w:val="clear" w:color="auto" w:fill="FFFFFF"/>
        <w:spacing w:after="240"/>
        <w:jc w:val="both"/>
        <w:rPr>
          <w:b/>
          <w:bCs/>
          <w:color w:val="000000"/>
          <w:sz w:val="26"/>
          <w:szCs w:val="26"/>
          <w:u w:val="single"/>
        </w:rPr>
      </w:pPr>
    </w:p>
    <w:p w:rsidR="00C83945" w:rsidRPr="00722172" w:rsidRDefault="00C83945" w:rsidP="00C83945">
      <w:pPr>
        <w:shd w:val="clear" w:color="auto" w:fill="FFFFFF"/>
        <w:spacing w:after="240"/>
        <w:jc w:val="both"/>
        <w:rPr>
          <w:sz w:val="26"/>
          <w:szCs w:val="26"/>
        </w:rPr>
      </w:pPr>
      <w:r w:rsidRPr="00722172">
        <w:rPr>
          <w:bCs/>
          <w:color w:val="000000"/>
          <w:sz w:val="26"/>
          <w:szCs w:val="26"/>
        </w:rPr>
        <w:t>Главным финансовым инструментом для достижения стабильности социально-экономического развития поселения служит бюджет.</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Всего бюджет на 2022 год составлял 7 782 320,15 рублей исполнено 7 388 314,10 рублей на 95%</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За 2022 год в бюджет сельского поселения поступили доходы в сумме 7 589 595,25 рублей, что составляет 104,06 % от плановых назначений на 2022 год – 7 293 394,15 рублей.</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 xml:space="preserve">В течение года проводилась работа по повышению </w:t>
      </w:r>
      <w:proofErr w:type="gramStart"/>
      <w:r w:rsidRPr="00722172">
        <w:rPr>
          <w:bCs/>
          <w:color w:val="000000"/>
          <w:sz w:val="26"/>
          <w:szCs w:val="26"/>
        </w:rPr>
        <w:t>эффективности расходования средств бюджета сельского поселения</w:t>
      </w:r>
      <w:proofErr w:type="gramEnd"/>
      <w:r w:rsidRPr="00722172">
        <w:rPr>
          <w:bCs/>
          <w:color w:val="000000"/>
          <w:sz w:val="26"/>
          <w:szCs w:val="26"/>
        </w:rPr>
        <w:t xml:space="preserve">. Расходная часть бюджета в 2022 году исполнена в сумме 7 388 314,10 рублей или на 94,94 % </w:t>
      </w:r>
      <w:proofErr w:type="gramStart"/>
      <w:r w:rsidRPr="00722172">
        <w:rPr>
          <w:bCs/>
          <w:color w:val="000000"/>
          <w:sz w:val="26"/>
          <w:szCs w:val="26"/>
        </w:rPr>
        <w:t>к</w:t>
      </w:r>
      <w:proofErr w:type="gramEnd"/>
      <w:r w:rsidRPr="00722172">
        <w:rPr>
          <w:bCs/>
          <w:color w:val="000000"/>
          <w:sz w:val="26"/>
          <w:szCs w:val="26"/>
        </w:rPr>
        <w:t xml:space="preserve"> </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 xml:space="preserve">Доля собственных доходов в общей сумме доходов сельского поселения составляет 25,9 %. В бюджет сельского поселения поступают следующие виды налоговых и </w:t>
      </w:r>
      <w:r w:rsidRPr="00722172">
        <w:rPr>
          <w:bCs/>
          <w:color w:val="000000"/>
          <w:sz w:val="26"/>
          <w:szCs w:val="26"/>
        </w:rPr>
        <w:lastRenderedPageBreak/>
        <w:t>неналоговых доходов: налог на доходы физических  лиц, земельный налог,  налог  на  имущество  физических  лиц,  налог, взимаемый в связи с применением упрощенной системы налогообложения, средства самообложения граждан. За 2022 год  поступило  налоговых и неналоговых доходов 1 303 232,58 рублей (135,12 % от суммы  собственных  доходов сельского поселения составляют налоговые доходы). План по сбору налоговых доходов исполнен на 135,12 %.</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По результатам текущего года произошло переисполнение плана по сбору налога на доходы физических лиц (145,51 %) за счет роста заработной платы; по сбору налога, взимаемого в связи с применением упрощенной системы налогообложения (106 %) за счет увеличения налогооблагаемой базы; план по сбору налога на имущество и земельного налога исполнен на 133,35 %.</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 xml:space="preserve"> </w:t>
      </w:r>
      <w:proofErr w:type="gramStart"/>
      <w:r w:rsidRPr="00722172">
        <w:rPr>
          <w:bCs/>
          <w:color w:val="000000"/>
          <w:sz w:val="26"/>
          <w:szCs w:val="26"/>
        </w:rPr>
        <w:t>Безвозмездные поступления в бюджет  составили 6 286 362,67 рублей (из них дотации бюджетам 4 522 022,00 рублей, субвенции бюджетам на осуществление первичного воинского учета 99 400,00 рублей, прочие безвозмездные поступления – 118530,00рублей, прочие субсидии – 10 105,79 рублей (</w:t>
      </w:r>
      <w:proofErr w:type="spellStart"/>
      <w:r w:rsidRPr="00722172">
        <w:rPr>
          <w:bCs/>
          <w:color w:val="000000"/>
          <w:sz w:val="26"/>
          <w:szCs w:val="26"/>
        </w:rPr>
        <w:t>похозяйственный</w:t>
      </w:r>
      <w:proofErr w:type="spellEnd"/>
      <w:r w:rsidRPr="00722172">
        <w:rPr>
          <w:bCs/>
          <w:color w:val="000000"/>
          <w:sz w:val="26"/>
          <w:szCs w:val="26"/>
        </w:rPr>
        <w:t xml:space="preserve"> учет), иные межбюджетные трансферты – 727 830,50 рублей, прочие безвозмездные поступления в бюджеты сельских поселений от бюджетов муниципальных районов - 495 420,38 рублей, прочие</w:t>
      </w:r>
      <w:proofErr w:type="gramEnd"/>
      <w:r w:rsidRPr="00722172">
        <w:rPr>
          <w:bCs/>
          <w:color w:val="000000"/>
          <w:sz w:val="26"/>
          <w:szCs w:val="26"/>
        </w:rPr>
        <w:t xml:space="preserve"> межбюджетные трансферты, передаваемые бюджетам сельских поселений - 101 584,00 рублей, прочие безвозмездные поступления в бюджеты сельских поселений -330 000,00 рублей.</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 xml:space="preserve">В структуре доходов более половины поступлений собственных доходов (60 %) приходится на земельный налог (956 999,86 рублей). </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 xml:space="preserve">Расходы поселения выполнены на 97,53 %, что составило 7 388 314,10 рублей. </w:t>
      </w:r>
      <w:proofErr w:type="gramStart"/>
      <w:r w:rsidRPr="00722172">
        <w:rPr>
          <w:bCs/>
          <w:color w:val="000000"/>
          <w:sz w:val="26"/>
          <w:szCs w:val="26"/>
        </w:rPr>
        <w:t>Основные направления расходов: общегосударственные вопросы – 4 865 474,11 рублей (52,41 % от общего объема расходов), национальная оборона – 99 400,00 рублей (1,875 % от общего объема расходов), национальная экономика –727 830,50 рублей (13,46 % от общего объема расходов), жилищно-коммунальное хозяйство – 703 370,22 рублей (5,93 % от общего объема расходов), культура-кинематография – 836 208,00 рубля (23,55 % от общего объема расходов), социальная политика – 156 031,27 рублей (2,77 % от</w:t>
      </w:r>
      <w:proofErr w:type="gramEnd"/>
      <w:r w:rsidRPr="00722172">
        <w:rPr>
          <w:bCs/>
          <w:color w:val="000000"/>
          <w:sz w:val="26"/>
          <w:szCs w:val="26"/>
        </w:rPr>
        <w:t xml:space="preserve"> общего объема расходов).</w:t>
      </w:r>
    </w:p>
    <w:p w:rsidR="00C83945" w:rsidRPr="00722172" w:rsidRDefault="00C83945" w:rsidP="00C83945">
      <w:pPr>
        <w:shd w:val="clear" w:color="auto" w:fill="FFFFFF"/>
        <w:spacing w:after="240"/>
        <w:jc w:val="both"/>
        <w:rPr>
          <w:bCs/>
          <w:color w:val="000000"/>
          <w:sz w:val="26"/>
          <w:szCs w:val="26"/>
        </w:rPr>
      </w:pPr>
      <w:r w:rsidRPr="00722172">
        <w:rPr>
          <w:bCs/>
          <w:color w:val="000000"/>
          <w:sz w:val="26"/>
          <w:szCs w:val="26"/>
        </w:rPr>
        <w:t>За 2022 год поступило субвенции на осуществление первичного воинского учета в сумме 99 400,00 рублей, из них израсходовано 99 400,00 рублей (на заработную плату 69 509,00 рублей, на начисления на выплаты по оплате труда 20 991,00 рублей, увеличение стоимости прочих оборотных запасов (материалов) 8 900,00 рублей).</w:t>
      </w:r>
    </w:p>
    <w:p w:rsidR="00C83945" w:rsidRPr="00D6569A" w:rsidRDefault="00C83945" w:rsidP="00C83945">
      <w:pPr>
        <w:shd w:val="clear" w:color="auto" w:fill="FFFFFF"/>
        <w:spacing w:after="240"/>
        <w:jc w:val="both"/>
        <w:rPr>
          <w:bCs/>
          <w:color w:val="000000"/>
          <w:sz w:val="26"/>
          <w:szCs w:val="26"/>
          <w:u w:val="single"/>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2362"/>
        <w:gridCol w:w="2371"/>
        <w:gridCol w:w="1783"/>
      </w:tblGrid>
      <w:tr w:rsidR="00C83945" w:rsidRPr="00D6569A" w:rsidTr="000A4BB4">
        <w:trPr>
          <w:trHeight w:val="585"/>
        </w:trPr>
        <w:tc>
          <w:tcPr>
            <w:tcW w:w="3140" w:type="dxa"/>
          </w:tcPr>
          <w:p w:rsidR="00C83945" w:rsidRPr="00D6569A" w:rsidRDefault="00C83945" w:rsidP="000A4BB4">
            <w:pPr>
              <w:ind w:left="306"/>
              <w:rPr>
                <w:sz w:val="26"/>
                <w:szCs w:val="26"/>
              </w:rPr>
            </w:pPr>
            <w:r w:rsidRPr="00D6569A">
              <w:rPr>
                <w:sz w:val="26"/>
                <w:szCs w:val="26"/>
              </w:rPr>
              <w:t>Наименование мероприятия</w:t>
            </w:r>
          </w:p>
        </w:tc>
        <w:tc>
          <w:tcPr>
            <w:tcW w:w="2362" w:type="dxa"/>
          </w:tcPr>
          <w:p w:rsidR="00C83945" w:rsidRPr="00D6569A" w:rsidRDefault="00C83945" w:rsidP="000A4BB4">
            <w:pPr>
              <w:ind w:left="306"/>
              <w:rPr>
                <w:sz w:val="26"/>
                <w:szCs w:val="26"/>
              </w:rPr>
            </w:pPr>
            <w:r w:rsidRPr="00D6569A">
              <w:rPr>
                <w:sz w:val="26"/>
                <w:szCs w:val="26"/>
              </w:rPr>
              <w:t>бюджет</w:t>
            </w:r>
          </w:p>
        </w:tc>
        <w:tc>
          <w:tcPr>
            <w:tcW w:w="2371" w:type="dxa"/>
          </w:tcPr>
          <w:p w:rsidR="00C83945" w:rsidRPr="00D6569A" w:rsidRDefault="00C83945" w:rsidP="000A4BB4">
            <w:pPr>
              <w:ind w:left="306"/>
              <w:rPr>
                <w:sz w:val="26"/>
                <w:szCs w:val="26"/>
              </w:rPr>
            </w:pPr>
            <w:r w:rsidRPr="00D6569A">
              <w:rPr>
                <w:sz w:val="26"/>
                <w:szCs w:val="26"/>
              </w:rPr>
              <w:t>сумма</w:t>
            </w:r>
          </w:p>
        </w:tc>
        <w:tc>
          <w:tcPr>
            <w:tcW w:w="1783" w:type="dxa"/>
          </w:tcPr>
          <w:p w:rsidR="00C83945" w:rsidRPr="00D6569A" w:rsidRDefault="00C83945" w:rsidP="000A4BB4">
            <w:pPr>
              <w:rPr>
                <w:sz w:val="26"/>
                <w:szCs w:val="26"/>
              </w:rPr>
            </w:pPr>
            <w:r w:rsidRPr="00D6569A">
              <w:rPr>
                <w:sz w:val="26"/>
                <w:szCs w:val="26"/>
              </w:rPr>
              <w:t>всего</w:t>
            </w:r>
          </w:p>
        </w:tc>
      </w:tr>
      <w:tr w:rsidR="00C83945" w:rsidRPr="00D6569A" w:rsidTr="000A4BB4">
        <w:trPr>
          <w:trHeight w:val="450"/>
        </w:trPr>
        <w:tc>
          <w:tcPr>
            <w:tcW w:w="3140" w:type="dxa"/>
            <w:vMerge w:val="restart"/>
          </w:tcPr>
          <w:p w:rsidR="00C83945" w:rsidRPr="00D6569A" w:rsidRDefault="00C83945" w:rsidP="000A4BB4">
            <w:pPr>
              <w:ind w:left="306"/>
              <w:rPr>
                <w:sz w:val="26"/>
                <w:szCs w:val="26"/>
              </w:rPr>
            </w:pPr>
            <w:r w:rsidRPr="00D6569A">
              <w:rPr>
                <w:sz w:val="26"/>
                <w:szCs w:val="26"/>
              </w:rPr>
              <w:t xml:space="preserve">Капитальный ремонт кровли здания ДК </w:t>
            </w:r>
          </w:p>
        </w:tc>
        <w:tc>
          <w:tcPr>
            <w:tcW w:w="2362" w:type="dxa"/>
          </w:tcPr>
          <w:p w:rsidR="00C83945" w:rsidRPr="00D6569A" w:rsidRDefault="00C83945" w:rsidP="000A4BB4">
            <w:pPr>
              <w:ind w:left="306"/>
              <w:rPr>
                <w:sz w:val="26"/>
                <w:szCs w:val="26"/>
              </w:rPr>
            </w:pPr>
            <w:r w:rsidRPr="00D6569A">
              <w:rPr>
                <w:sz w:val="26"/>
                <w:szCs w:val="26"/>
              </w:rPr>
              <w:t>Дотации</w:t>
            </w:r>
          </w:p>
        </w:tc>
        <w:tc>
          <w:tcPr>
            <w:tcW w:w="2371" w:type="dxa"/>
          </w:tcPr>
          <w:p w:rsidR="00C83945" w:rsidRPr="00D6569A" w:rsidRDefault="00C83945" w:rsidP="000A4BB4">
            <w:pPr>
              <w:ind w:left="306"/>
              <w:rPr>
                <w:sz w:val="26"/>
                <w:szCs w:val="26"/>
              </w:rPr>
            </w:pPr>
            <w:r w:rsidRPr="00D6569A">
              <w:rPr>
                <w:sz w:val="26"/>
                <w:szCs w:val="26"/>
              </w:rPr>
              <w:t>2 000 000,00</w:t>
            </w:r>
          </w:p>
        </w:tc>
        <w:tc>
          <w:tcPr>
            <w:tcW w:w="1783" w:type="dxa"/>
            <w:vMerge w:val="restart"/>
          </w:tcPr>
          <w:p w:rsidR="00C83945" w:rsidRPr="00D6569A" w:rsidRDefault="00C83945" w:rsidP="000A4BB4">
            <w:pPr>
              <w:rPr>
                <w:sz w:val="26"/>
                <w:szCs w:val="26"/>
              </w:rPr>
            </w:pPr>
          </w:p>
          <w:p w:rsidR="00C83945" w:rsidRPr="00D6569A" w:rsidRDefault="00C83945" w:rsidP="000A4BB4">
            <w:pPr>
              <w:rPr>
                <w:sz w:val="26"/>
                <w:szCs w:val="26"/>
              </w:rPr>
            </w:pPr>
            <w:r w:rsidRPr="00D6569A">
              <w:rPr>
                <w:sz w:val="26"/>
                <w:szCs w:val="26"/>
              </w:rPr>
              <w:t>2 701 328,02</w:t>
            </w:r>
          </w:p>
        </w:tc>
      </w:tr>
      <w:tr w:rsidR="00C83945" w:rsidRPr="00D6569A" w:rsidTr="000A4BB4">
        <w:trPr>
          <w:trHeight w:val="435"/>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Внебюджетные источники</w:t>
            </w:r>
          </w:p>
        </w:tc>
        <w:tc>
          <w:tcPr>
            <w:tcW w:w="2371" w:type="dxa"/>
          </w:tcPr>
          <w:p w:rsidR="00C83945" w:rsidRPr="00D6569A" w:rsidRDefault="00C83945" w:rsidP="000A4BB4">
            <w:pPr>
              <w:ind w:left="306"/>
              <w:rPr>
                <w:sz w:val="26"/>
                <w:szCs w:val="26"/>
              </w:rPr>
            </w:pPr>
            <w:r w:rsidRPr="00D6569A">
              <w:rPr>
                <w:sz w:val="26"/>
                <w:szCs w:val="26"/>
              </w:rPr>
              <w:t>205 907,64</w:t>
            </w:r>
          </w:p>
        </w:tc>
        <w:tc>
          <w:tcPr>
            <w:tcW w:w="1783" w:type="dxa"/>
            <w:vMerge/>
          </w:tcPr>
          <w:p w:rsidR="00C83945" w:rsidRPr="00D6569A" w:rsidRDefault="00C83945" w:rsidP="000A4BB4">
            <w:pPr>
              <w:rPr>
                <w:sz w:val="26"/>
                <w:szCs w:val="26"/>
              </w:rPr>
            </w:pPr>
          </w:p>
        </w:tc>
      </w:tr>
      <w:tr w:rsidR="00C83945" w:rsidRPr="00D6569A" w:rsidTr="000A4BB4">
        <w:trPr>
          <w:trHeight w:val="495"/>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 xml:space="preserve">Районный </w:t>
            </w:r>
          </w:p>
        </w:tc>
        <w:tc>
          <w:tcPr>
            <w:tcW w:w="2371" w:type="dxa"/>
          </w:tcPr>
          <w:p w:rsidR="00C83945" w:rsidRPr="00D6569A" w:rsidRDefault="00C83945" w:rsidP="000A4BB4">
            <w:pPr>
              <w:ind w:left="306"/>
              <w:rPr>
                <w:sz w:val="26"/>
                <w:szCs w:val="26"/>
              </w:rPr>
            </w:pPr>
            <w:r w:rsidRPr="00D6569A">
              <w:rPr>
                <w:sz w:val="26"/>
                <w:szCs w:val="26"/>
              </w:rPr>
              <w:t>495 420,38</w:t>
            </w:r>
          </w:p>
        </w:tc>
        <w:tc>
          <w:tcPr>
            <w:tcW w:w="1783" w:type="dxa"/>
            <w:vMerge/>
          </w:tcPr>
          <w:p w:rsidR="00C83945" w:rsidRPr="00D6569A" w:rsidRDefault="00C83945" w:rsidP="000A4BB4">
            <w:pPr>
              <w:rPr>
                <w:sz w:val="26"/>
                <w:szCs w:val="26"/>
              </w:rPr>
            </w:pPr>
          </w:p>
        </w:tc>
      </w:tr>
      <w:tr w:rsidR="00C83945" w:rsidRPr="00D6569A" w:rsidTr="000A4BB4">
        <w:trPr>
          <w:trHeight w:val="390"/>
        </w:trPr>
        <w:tc>
          <w:tcPr>
            <w:tcW w:w="3140" w:type="dxa"/>
          </w:tcPr>
          <w:p w:rsidR="00C83945" w:rsidRPr="00D6569A" w:rsidRDefault="00C83945" w:rsidP="000A4BB4">
            <w:pPr>
              <w:ind w:left="306"/>
              <w:rPr>
                <w:sz w:val="26"/>
                <w:szCs w:val="26"/>
              </w:rPr>
            </w:pPr>
            <w:r w:rsidRPr="00D6569A">
              <w:rPr>
                <w:sz w:val="26"/>
                <w:szCs w:val="26"/>
              </w:rPr>
              <w:t>Услуги связи</w:t>
            </w:r>
          </w:p>
        </w:tc>
        <w:tc>
          <w:tcPr>
            <w:tcW w:w="2362" w:type="dxa"/>
          </w:tcPr>
          <w:p w:rsidR="00C83945" w:rsidRPr="00D6569A" w:rsidRDefault="00C83945" w:rsidP="000A4BB4">
            <w:pPr>
              <w:ind w:left="306"/>
              <w:rPr>
                <w:sz w:val="26"/>
                <w:szCs w:val="26"/>
              </w:rPr>
            </w:pPr>
            <w:r w:rsidRPr="00D6569A">
              <w:rPr>
                <w:sz w:val="26"/>
                <w:szCs w:val="26"/>
              </w:rPr>
              <w:t xml:space="preserve">Местный </w:t>
            </w:r>
          </w:p>
        </w:tc>
        <w:tc>
          <w:tcPr>
            <w:tcW w:w="2371" w:type="dxa"/>
          </w:tcPr>
          <w:p w:rsidR="00C83945" w:rsidRPr="00D6569A" w:rsidRDefault="00C83945" w:rsidP="000A4BB4">
            <w:pPr>
              <w:ind w:left="306"/>
              <w:rPr>
                <w:sz w:val="26"/>
                <w:szCs w:val="26"/>
              </w:rPr>
            </w:pPr>
            <w:r w:rsidRPr="00D6569A">
              <w:rPr>
                <w:sz w:val="26"/>
                <w:szCs w:val="26"/>
              </w:rPr>
              <w:t>129 062,56</w:t>
            </w:r>
          </w:p>
        </w:tc>
        <w:tc>
          <w:tcPr>
            <w:tcW w:w="1783" w:type="dxa"/>
          </w:tcPr>
          <w:p w:rsidR="00C83945" w:rsidRPr="00D6569A" w:rsidRDefault="00C83945" w:rsidP="000A4BB4">
            <w:pPr>
              <w:ind w:left="306"/>
              <w:rPr>
                <w:sz w:val="26"/>
                <w:szCs w:val="26"/>
              </w:rPr>
            </w:pPr>
          </w:p>
        </w:tc>
      </w:tr>
      <w:tr w:rsidR="00C83945" w:rsidRPr="00D6569A" w:rsidTr="000A4BB4">
        <w:trPr>
          <w:trHeight w:val="480"/>
        </w:trPr>
        <w:tc>
          <w:tcPr>
            <w:tcW w:w="3140" w:type="dxa"/>
          </w:tcPr>
          <w:p w:rsidR="00C83945" w:rsidRPr="00D6569A" w:rsidRDefault="00C83945" w:rsidP="000A4BB4">
            <w:pPr>
              <w:ind w:left="306"/>
              <w:rPr>
                <w:sz w:val="26"/>
                <w:szCs w:val="26"/>
              </w:rPr>
            </w:pPr>
            <w:r w:rsidRPr="00D6569A">
              <w:rPr>
                <w:sz w:val="26"/>
                <w:szCs w:val="26"/>
              </w:rPr>
              <w:t>Уличное освещение</w:t>
            </w:r>
          </w:p>
        </w:tc>
        <w:tc>
          <w:tcPr>
            <w:tcW w:w="2362" w:type="dxa"/>
          </w:tcPr>
          <w:p w:rsidR="00C83945" w:rsidRPr="00D6569A" w:rsidRDefault="00C83945" w:rsidP="000A4BB4">
            <w:pPr>
              <w:ind w:left="306"/>
              <w:rPr>
                <w:sz w:val="26"/>
                <w:szCs w:val="26"/>
              </w:rPr>
            </w:pPr>
            <w:r w:rsidRPr="00D6569A">
              <w:rPr>
                <w:sz w:val="26"/>
                <w:szCs w:val="26"/>
              </w:rPr>
              <w:t>местный</w:t>
            </w:r>
          </w:p>
        </w:tc>
        <w:tc>
          <w:tcPr>
            <w:tcW w:w="2371" w:type="dxa"/>
          </w:tcPr>
          <w:p w:rsidR="00C83945" w:rsidRPr="00D6569A" w:rsidRDefault="00C83945" w:rsidP="000A4BB4">
            <w:pPr>
              <w:ind w:left="306"/>
              <w:rPr>
                <w:sz w:val="26"/>
                <w:szCs w:val="26"/>
              </w:rPr>
            </w:pPr>
            <w:r w:rsidRPr="00D6569A">
              <w:rPr>
                <w:sz w:val="26"/>
                <w:szCs w:val="26"/>
              </w:rPr>
              <w:t>176 917,29</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val="restart"/>
          </w:tcPr>
          <w:p w:rsidR="00C83945" w:rsidRPr="00D6569A" w:rsidRDefault="00C83945" w:rsidP="000A4BB4">
            <w:pPr>
              <w:ind w:left="306"/>
              <w:rPr>
                <w:sz w:val="26"/>
                <w:szCs w:val="26"/>
              </w:rPr>
            </w:pPr>
            <w:r w:rsidRPr="00D6569A">
              <w:rPr>
                <w:sz w:val="26"/>
                <w:szCs w:val="26"/>
              </w:rPr>
              <w:t>Содержание дорог, из них</w:t>
            </w:r>
          </w:p>
        </w:tc>
        <w:tc>
          <w:tcPr>
            <w:tcW w:w="2362" w:type="dxa"/>
          </w:tcPr>
          <w:p w:rsidR="00C83945" w:rsidRPr="00D6569A" w:rsidRDefault="00C83945" w:rsidP="000A4BB4">
            <w:pPr>
              <w:ind w:left="306"/>
              <w:rPr>
                <w:sz w:val="26"/>
                <w:szCs w:val="26"/>
              </w:rPr>
            </w:pPr>
            <w:r w:rsidRPr="00D6569A">
              <w:rPr>
                <w:sz w:val="26"/>
                <w:szCs w:val="26"/>
              </w:rPr>
              <w:t>районный</w:t>
            </w:r>
          </w:p>
        </w:tc>
        <w:tc>
          <w:tcPr>
            <w:tcW w:w="2371" w:type="dxa"/>
          </w:tcPr>
          <w:p w:rsidR="00C83945" w:rsidRPr="00D6569A" w:rsidRDefault="00C83945" w:rsidP="000A4BB4">
            <w:pPr>
              <w:ind w:left="306"/>
              <w:rPr>
                <w:sz w:val="26"/>
                <w:szCs w:val="26"/>
              </w:rPr>
            </w:pPr>
            <w:r w:rsidRPr="00D6569A">
              <w:rPr>
                <w:sz w:val="26"/>
                <w:szCs w:val="26"/>
              </w:rPr>
              <w:t>727 830,50</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Ямочный ремонт</w:t>
            </w:r>
          </w:p>
        </w:tc>
        <w:tc>
          <w:tcPr>
            <w:tcW w:w="2371" w:type="dxa"/>
          </w:tcPr>
          <w:p w:rsidR="00C83945" w:rsidRPr="00D6569A" w:rsidRDefault="00C83945" w:rsidP="000A4BB4">
            <w:pPr>
              <w:ind w:left="306"/>
              <w:rPr>
                <w:sz w:val="26"/>
                <w:szCs w:val="26"/>
              </w:rPr>
            </w:pPr>
            <w:r w:rsidRPr="00D6569A">
              <w:rPr>
                <w:sz w:val="26"/>
                <w:szCs w:val="26"/>
              </w:rPr>
              <w:t>52 987,61</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смотрители</w:t>
            </w:r>
          </w:p>
        </w:tc>
        <w:tc>
          <w:tcPr>
            <w:tcW w:w="2371" w:type="dxa"/>
          </w:tcPr>
          <w:p w:rsidR="00C83945" w:rsidRPr="00D6569A" w:rsidRDefault="00C83945" w:rsidP="000A4BB4">
            <w:pPr>
              <w:ind w:left="306"/>
              <w:rPr>
                <w:sz w:val="26"/>
                <w:szCs w:val="26"/>
              </w:rPr>
            </w:pPr>
            <w:r w:rsidRPr="00D6569A">
              <w:rPr>
                <w:sz w:val="26"/>
                <w:szCs w:val="26"/>
              </w:rPr>
              <w:t>610 106,89</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щебень</w:t>
            </w:r>
          </w:p>
        </w:tc>
        <w:tc>
          <w:tcPr>
            <w:tcW w:w="2371" w:type="dxa"/>
          </w:tcPr>
          <w:p w:rsidR="00C83945" w:rsidRPr="00D6569A" w:rsidRDefault="00C83945" w:rsidP="000A4BB4">
            <w:pPr>
              <w:ind w:left="306"/>
              <w:rPr>
                <w:sz w:val="26"/>
                <w:szCs w:val="26"/>
              </w:rPr>
            </w:pPr>
            <w:r w:rsidRPr="00D6569A">
              <w:rPr>
                <w:sz w:val="26"/>
                <w:szCs w:val="26"/>
              </w:rPr>
              <w:t>64 736,00</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val="restart"/>
          </w:tcPr>
          <w:p w:rsidR="00C83945" w:rsidRPr="00D6569A" w:rsidRDefault="00C83945" w:rsidP="000A4BB4">
            <w:pPr>
              <w:ind w:left="306"/>
              <w:rPr>
                <w:sz w:val="26"/>
                <w:szCs w:val="26"/>
              </w:rPr>
            </w:pPr>
            <w:r w:rsidRPr="00D6569A">
              <w:rPr>
                <w:sz w:val="26"/>
                <w:szCs w:val="26"/>
              </w:rPr>
              <w:t>Приобретение беседки</w:t>
            </w:r>
          </w:p>
        </w:tc>
        <w:tc>
          <w:tcPr>
            <w:tcW w:w="2362" w:type="dxa"/>
          </w:tcPr>
          <w:p w:rsidR="00C83945" w:rsidRPr="00D6569A" w:rsidRDefault="00C83945" w:rsidP="000A4BB4">
            <w:pPr>
              <w:ind w:left="306"/>
              <w:rPr>
                <w:sz w:val="26"/>
                <w:szCs w:val="26"/>
              </w:rPr>
            </w:pPr>
            <w:r w:rsidRPr="00D6569A">
              <w:rPr>
                <w:sz w:val="26"/>
                <w:szCs w:val="26"/>
              </w:rPr>
              <w:t>областной</w:t>
            </w:r>
          </w:p>
        </w:tc>
        <w:tc>
          <w:tcPr>
            <w:tcW w:w="2371" w:type="dxa"/>
          </w:tcPr>
          <w:p w:rsidR="00C83945" w:rsidRPr="00D6569A" w:rsidRDefault="00C83945" w:rsidP="000A4BB4">
            <w:pPr>
              <w:ind w:left="306"/>
              <w:rPr>
                <w:sz w:val="26"/>
                <w:szCs w:val="26"/>
              </w:rPr>
            </w:pPr>
            <w:r w:rsidRPr="00D6569A">
              <w:rPr>
                <w:sz w:val="26"/>
                <w:szCs w:val="26"/>
              </w:rPr>
              <w:t>101 584,00</w:t>
            </w:r>
          </w:p>
        </w:tc>
        <w:tc>
          <w:tcPr>
            <w:tcW w:w="1783" w:type="dxa"/>
            <w:vMerge w:val="restart"/>
          </w:tcPr>
          <w:p w:rsidR="00C83945" w:rsidRPr="00D6569A" w:rsidRDefault="00C83945" w:rsidP="000A4BB4">
            <w:pPr>
              <w:ind w:left="306"/>
              <w:rPr>
                <w:sz w:val="26"/>
                <w:szCs w:val="26"/>
              </w:rPr>
            </w:pPr>
          </w:p>
          <w:p w:rsidR="00C83945" w:rsidRPr="00D6569A" w:rsidRDefault="00C83945" w:rsidP="000A4BB4">
            <w:pPr>
              <w:ind w:left="306"/>
              <w:rPr>
                <w:sz w:val="26"/>
                <w:szCs w:val="26"/>
              </w:rPr>
            </w:pPr>
            <w:r w:rsidRPr="00D6569A">
              <w:rPr>
                <w:sz w:val="26"/>
                <w:szCs w:val="26"/>
              </w:rPr>
              <w:t>120 000,00</w:t>
            </w: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Внебюджетные источники</w:t>
            </w:r>
          </w:p>
        </w:tc>
        <w:tc>
          <w:tcPr>
            <w:tcW w:w="2371" w:type="dxa"/>
          </w:tcPr>
          <w:p w:rsidR="00C83945" w:rsidRPr="00D6569A" w:rsidRDefault="00C83945" w:rsidP="000A4BB4">
            <w:pPr>
              <w:ind w:left="306"/>
              <w:rPr>
                <w:sz w:val="26"/>
                <w:szCs w:val="26"/>
              </w:rPr>
            </w:pPr>
            <w:r w:rsidRPr="00D6569A">
              <w:rPr>
                <w:sz w:val="26"/>
                <w:szCs w:val="26"/>
              </w:rPr>
              <w:t>18 416,00</w:t>
            </w:r>
          </w:p>
        </w:tc>
        <w:tc>
          <w:tcPr>
            <w:tcW w:w="1783" w:type="dxa"/>
            <w:vMerge/>
          </w:tcPr>
          <w:p w:rsidR="00C83945" w:rsidRPr="00D6569A" w:rsidRDefault="00C83945" w:rsidP="000A4BB4">
            <w:pPr>
              <w:ind w:left="306"/>
              <w:rPr>
                <w:sz w:val="26"/>
                <w:szCs w:val="26"/>
              </w:rPr>
            </w:pPr>
          </w:p>
        </w:tc>
      </w:tr>
      <w:tr w:rsidR="00C83945" w:rsidRPr="00D6569A" w:rsidTr="000A4BB4">
        <w:trPr>
          <w:trHeight w:val="390"/>
        </w:trPr>
        <w:tc>
          <w:tcPr>
            <w:tcW w:w="3140" w:type="dxa"/>
          </w:tcPr>
          <w:p w:rsidR="00C83945" w:rsidRPr="00D6569A" w:rsidRDefault="00C83945" w:rsidP="000A4BB4">
            <w:pPr>
              <w:ind w:left="306"/>
              <w:rPr>
                <w:sz w:val="26"/>
                <w:szCs w:val="26"/>
              </w:rPr>
            </w:pPr>
            <w:r w:rsidRPr="00D6569A">
              <w:rPr>
                <w:sz w:val="26"/>
                <w:szCs w:val="26"/>
              </w:rPr>
              <w:t>Пенсионное обеспечение бывших работников администрации</w:t>
            </w:r>
          </w:p>
        </w:tc>
        <w:tc>
          <w:tcPr>
            <w:tcW w:w="2362" w:type="dxa"/>
          </w:tcPr>
          <w:p w:rsidR="00C83945" w:rsidRPr="00D6569A" w:rsidRDefault="00C83945" w:rsidP="000A4BB4">
            <w:pPr>
              <w:ind w:left="306"/>
              <w:rPr>
                <w:sz w:val="26"/>
                <w:szCs w:val="26"/>
              </w:rPr>
            </w:pPr>
            <w:r w:rsidRPr="00D6569A">
              <w:rPr>
                <w:sz w:val="26"/>
                <w:szCs w:val="26"/>
              </w:rPr>
              <w:t xml:space="preserve">Местный </w:t>
            </w:r>
          </w:p>
        </w:tc>
        <w:tc>
          <w:tcPr>
            <w:tcW w:w="2371" w:type="dxa"/>
          </w:tcPr>
          <w:p w:rsidR="00C83945" w:rsidRPr="00D6569A" w:rsidRDefault="00C83945" w:rsidP="000A4BB4">
            <w:pPr>
              <w:ind w:left="306"/>
              <w:rPr>
                <w:sz w:val="26"/>
                <w:szCs w:val="26"/>
              </w:rPr>
            </w:pPr>
            <w:r w:rsidRPr="00D6569A">
              <w:rPr>
                <w:sz w:val="26"/>
                <w:szCs w:val="26"/>
              </w:rPr>
              <w:t>156 031,27</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tcPr>
          <w:p w:rsidR="00C83945" w:rsidRPr="00D6569A" w:rsidRDefault="00C83945" w:rsidP="000A4BB4">
            <w:pPr>
              <w:ind w:left="306"/>
              <w:rPr>
                <w:sz w:val="26"/>
                <w:szCs w:val="26"/>
              </w:rPr>
            </w:pPr>
            <w:r w:rsidRPr="00D6569A">
              <w:rPr>
                <w:sz w:val="26"/>
                <w:szCs w:val="26"/>
              </w:rPr>
              <w:t>Приобретение ламп уличного освещения</w:t>
            </w:r>
          </w:p>
        </w:tc>
        <w:tc>
          <w:tcPr>
            <w:tcW w:w="2362" w:type="dxa"/>
          </w:tcPr>
          <w:p w:rsidR="00C83945" w:rsidRPr="00D6569A" w:rsidRDefault="00C83945" w:rsidP="000A4BB4">
            <w:pPr>
              <w:ind w:left="306"/>
              <w:rPr>
                <w:sz w:val="26"/>
                <w:szCs w:val="26"/>
              </w:rPr>
            </w:pPr>
            <w:r w:rsidRPr="00D6569A">
              <w:rPr>
                <w:sz w:val="26"/>
                <w:szCs w:val="26"/>
              </w:rPr>
              <w:t>местный</w:t>
            </w:r>
          </w:p>
        </w:tc>
        <w:tc>
          <w:tcPr>
            <w:tcW w:w="2371" w:type="dxa"/>
          </w:tcPr>
          <w:p w:rsidR="00C83945" w:rsidRPr="00D6569A" w:rsidRDefault="00C83945" w:rsidP="000A4BB4">
            <w:pPr>
              <w:ind w:left="306"/>
              <w:rPr>
                <w:sz w:val="26"/>
                <w:szCs w:val="26"/>
              </w:rPr>
            </w:pPr>
            <w:r w:rsidRPr="00D6569A">
              <w:rPr>
                <w:sz w:val="26"/>
                <w:szCs w:val="26"/>
              </w:rPr>
              <w:t>139 120,00</w:t>
            </w:r>
          </w:p>
        </w:tc>
        <w:tc>
          <w:tcPr>
            <w:tcW w:w="1783" w:type="dxa"/>
          </w:tcPr>
          <w:p w:rsidR="00C83945" w:rsidRPr="00D6569A" w:rsidRDefault="00C83945" w:rsidP="000A4BB4">
            <w:pPr>
              <w:ind w:left="306"/>
              <w:rPr>
                <w:sz w:val="26"/>
                <w:szCs w:val="26"/>
              </w:rPr>
            </w:pPr>
          </w:p>
        </w:tc>
      </w:tr>
      <w:tr w:rsidR="00C83945" w:rsidRPr="00D6569A" w:rsidTr="000A4BB4">
        <w:trPr>
          <w:trHeight w:val="390"/>
        </w:trPr>
        <w:tc>
          <w:tcPr>
            <w:tcW w:w="3140" w:type="dxa"/>
            <w:vMerge w:val="restart"/>
          </w:tcPr>
          <w:p w:rsidR="00C83945" w:rsidRPr="00D6569A" w:rsidRDefault="00C83945" w:rsidP="000A4BB4">
            <w:pPr>
              <w:ind w:left="306"/>
              <w:rPr>
                <w:sz w:val="26"/>
                <w:szCs w:val="26"/>
              </w:rPr>
            </w:pPr>
            <w:r w:rsidRPr="00D6569A">
              <w:rPr>
                <w:sz w:val="26"/>
                <w:szCs w:val="26"/>
              </w:rPr>
              <w:t>Услуги по установке светильников</w:t>
            </w:r>
          </w:p>
        </w:tc>
        <w:tc>
          <w:tcPr>
            <w:tcW w:w="2362" w:type="dxa"/>
          </w:tcPr>
          <w:p w:rsidR="00C83945" w:rsidRPr="00D6569A" w:rsidRDefault="00C83945" w:rsidP="000A4BB4">
            <w:pPr>
              <w:ind w:left="306"/>
              <w:rPr>
                <w:sz w:val="26"/>
                <w:szCs w:val="26"/>
              </w:rPr>
            </w:pPr>
            <w:r w:rsidRPr="00D6569A">
              <w:rPr>
                <w:sz w:val="26"/>
                <w:szCs w:val="26"/>
              </w:rPr>
              <w:t>местный</w:t>
            </w:r>
          </w:p>
        </w:tc>
        <w:tc>
          <w:tcPr>
            <w:tcW w:w="2371" w:type="dxa"/>
          </w:tcPr>
          <w:p w:rsidR="00C83945" w:rsidRPr="00D6569A" w:rsidRDefault="00C83945" w:rsidP="000A4BB4">
            <w:pPr>
              <w:ind w:left="306"/>
              <w:rPr>
                <w:sz w:val="26"/>
                <w:szCs w:val="26"/>
              </w:rPr>
            </w:pPr>
            <w:r w:rsidRPr="00D6569A">
              <w:rPr>
                <w:sz w:val="26"/>
                <w:szCs w:val="26"/>
              </w:rPr>
              <w:t>38 263,55</w:t>
            </w:r>
          </w:p>
        </w:tc>
        <w:tc>
          <w:tcPr>
            <w:tcW w:w="1783" w:type="dxa"/>
            <w:vMerge w:val="restart"/>
          </w:tcPr>
          <w:p w:rsidR="00C83945" w:rsidRPr="00D6569A" w:rsidRDefault="00C83945" w:rsidP="000A4BB4">
            <w:pPr>
              <w:rPr>
                <w:sz w:val="26"/>
                <w:szCs w:val="26"/>
              </w:rPr>
            </w:pPr>
            <w:r w:rsidRPr="00D6569A">
              <w:rPr>
                <w:sz w:val="26"/>
                <w:szCs w:val="26"/>
              </w:rPr>
              <w:t>72 901,55</w:t>
            </w: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внебюджетные</w:t>
            </w:r>
          </w:p>
        </w:tc>
        <w:tc>
          <w:tcPr>
            <w:tcW w:w="2371" w:type="dxa"/>
          </w:tcPr>
          <w:p w:rsidR="00C83945" w:rsidRPr="00D6569A" w:rsidRDefault="00C83945" w:rsidP="000A4BB4">
            <w:pPr>
              <w:ind w:left="306"/>
              <w:rPr>
                <w:sz w:val="26"/>
                <w:szCs w:val="26"/>
              </w:rPr>
            </w:pPr>
            <w:r w:rsidRPr="00D6569A">
              <w:rPr>
                <w:sz w:val="26"/>
                <w:szCs w:val="26"/>
              </w:rPr>
              <w:t>34 638,00</w:t>
            </w:r>
          </w:p>
        </w:tc>
        <w:tc>
          <w:tcPr>
            <w:tcW w:w="1783" w:type="dxa"/>
            <w:vMerge/>
          </w:tcPr>
          <w:p w:rsidR="00C83945" w:rsidRPr="00D6569A" w:rsidRDefault="00C83945" w:rsidP="000A4BB4">
            <w:pPr>
              <w:ind w:left="306"/>
              <w:rPr>
                <w:sz w:val="26"/>
                <w:szCs w:val="26"/>
              </w:rPr>
            </w:pPr>
          </w:p>
        </w:tc>
      </w:tr>
      <w:tr w:rsidR="00C83945" w:rsidRPr="00D6569A" w:rsidTr="000A4BB4">
        <w:trPr>
          <w:trHeight w:val="390"/>
        </w:trPr>
        <w:tc>
          <w:tcPr>
            <w:tcW w:w="3140" w:type="dxa"/>
            <w:vMerge w:val="restart"/>
          </w:tcPr>
          <w:p w:rsidR="00C83945" w:rsidRPr="00D6569A" w:rsidRDefault="00C83945" w:rsidP="000A4BB4">
            <w:pPr>
              <w:ind w:left="306"/>
              <w:rPr>
                <w:sz w:val="26"/>
                <w:szCs w:val="26"/>
              </w:rPr>
            </w:pPr>
            <w:r w:rsidRPr="00D6569A">
              <w:rPr>
                <w:sz w:val="26"/>
                <w:szCs w:val="26"/>
              </w:rPr>
              <w:t>Доставка песка</w:t>
            </w:r>
          </w:p>
        </w:tc>
        <w:tc>
          <w:tcPr>
            <w:tcW w:w="2362" w:type="dxa"/>
          </w:tcPr>
          <w:p w:rsidR="00C83945" w:rsidRPr="00D6569A" w:rsidRDefault="00C83945" w:rsidP="000A4BB4">
            <w:pPr>
              <w:ind w:left="306"/>
              <w:rPr>
                <w:sz w:val="26"/>
                <w:szCs w:val="26"/>
              </w:rPr>
            </w:pPr>
            <w:r w:rsidRPr="00D6569A">
              <w:rPr>
                <w:sz w:val="26"/>
                <w:szCs w:val="26"/>
              </w:rPr>
              <w:t>местный</w:t>
            </w:r>
          </w:p>
        </w:tc>
        <w:tc>
          <w:tcPr>
            <w:tcW w:w="2371" w:type="dxa"/>
          </w:tcPr>
          <w:p w:rsidR="00C83945" w:rsidRPr="00D6569A" w:rsidRDefault="00C83945" w:rsidP="000A4BB4">
            <w:pPr>
              <w:ind w:left="306"/>
              <w:rPr>
                <w:sz w:val="26"/>
                <w:szCs w:val="26"/>
              </w:rPr>
            </w:pPr>
            <w:r w:rsidRPr="00D6569A">
              <w:rPr>
                <w:sz w:val="26"/>
                <w:szCs w:val="26"/>
              </w:rPr>
              <w:t>35 080,00</w:t>
            </w:r>
          </w:p>
        </w:tc>
        <w:tc>
          <w:tcPr>
            <w:tcW w:w="1783" w:type="dxa"/>
            <w:vMerge w:val="restart"/>
          </w:tcPr>
          <w:p w:rsidR="00C83945" w:rsidRPr="00D6569A" w:rsidRDefault="00C83945" w:rsidP="000A4BB4">
            <w:pPr>
              <w:ind w:left="306"/>
              <w:rPr>
                <w:sz w:val="26"/>
                <w:szCs w:val="26"/>
              </w:rPr>
            </w:pPr>
            <w:r w:rsidRPr="00D6569A">
              <w:rPr>
                <w:sz w:val="26"/>
                <w:szCs w:val="26"/>
              </w:rPr>
              <w:t>52 080,00</w:t>
            </w:r>
          </w:p>
        </w:tc>
      </w:tr>
      <w:tr w:rsidR="00C83945" w:rsidRPr="00D6569A" w:rsidTr="000A4BB4">
        <w:trPr>
          <w:trHeight w:val="390"/>
        </w:trPr>
        <w:tc>
          <w:tcPr>
            <w:tcW w:w="3140" w:type="dxa"/>
            <w:vMerge/>
          </w:tcPr>
          <w:p w:rsidR="00C83945" w:rsidRPr="00D6569A" w:rsidRDefault="00C83945" w:rsidP="000A4BB4">
            <w:pPr>
              <w:ind w:left="306"/>
              <w:rPr>
                <w:sz w:val="26"/>
                <w:szCs w:val="26"/>
              </w:rPr>
            </w:pPr>
          </w:p>
        </w:tc>
        <w:tc>
          <w:tcPr>
            <w:tcW w:w="2362" w:type="dxa"/>
          </w:tcPr>
          <w:p w:rsidR="00C83945" w:rsidRPr="00D6569A" w:rsidRDefault="00C83945" w:rsidP="000A4BB4">
            <w:pPr>
              <w:ind w:left="306"/>
              <w:rPr>
                <w:sz w:val="26"/>
                <w:szCs w:val="26"/>
              </w:rPr>
            </w:pPr>
            <w:r w:rsidRPr="00D6569A">
              <w:rPr>
                <w:sz w:val="26"/>
                <w:szCs w:val="26"/>
              </w:rPr>
              <w:t>внебюджетные</w:t>
            </w:r>
          </w:p>
        </w:tc>
        <w:tc>
          <w:tcPr>
            <w:tcW w:w="2371" w:type="dxa"/>
          </w:tcPr>
          <w:p w:rsidR="00C83945" w:rsidRPr="00D6569A" w:rsidRDefault="00C83945" w:rsidP="000A4BB4">
            <w:pPr>
              <w:ind w:left="306"/>
              <w:rPr>
                <w:sz w:val="26"/>
                <w:szCs w:val="26"/>
              </w:rPr>
            </w:pPr>
            <w:r w:rsidRPr="00D6569A">
              <w:rPr>
                <w:sz w:val="26"/>
                <w:szCs w:val="26"/>
              </w:rPr>
              <w:t>17 000,00</w:t>
            </w:r>
          </w:p>
        </w:tc>
        <w:tc>
          <w:tcPr>
            <w:tcW w:w="1783" w:type="dxa"/>
            <w:vMerge/>
          </w:tcPr>
          <w:p w:rsidR="00C83945" w:rsidRPr="00D6569A" w:rsidRDefault="00C83945" w:rsidP="000A4BB4">
            <w:pPr>
              <w:ind w:left="306"/>
              <w:rPr>
                <w:sz w:val="26"/>
                <w:szCs w:val="26"/>
              </w:rPr>
            </w:pPr>
          </w:p>
        </w:tc>
      </w:tr>
    </w:tbl>
    <w:p w:rsidR="00C83945" w:rsidRPr="00D6569A" w:rsidRDefault="00C83945" w:rsidP="00C83945">
      <w:pPr>
        <w:rPr>
          <w:color w:val="FF0000"/>
          <w:sz w:val="26"/>
          <w:szCs w:val="26"/>
        </w:rPr>
      </w:pPr>
    </w:p>
    <w:p w:rsidR="00C83945" w:rsidRPr="00D6569A" w:rsidRDefault="00C83945" w:rsidP="00C83945">
      <w:pPr>
        <w:jc w:val="both"/>
        <w:rPr>
          <w:sz w:val="26"/>
          <w:szCs w:val="26"/>
        </w:rPr>
      </w:pPr>
      <w:r w:rsidRPr="00D6569A">
        <w:rPr>
          <w:sz w:val="26"/>
          <w:szCs w:val="26"/>
        </w:rPr>
        <w:t xml:space="preserve">Благодаря бюджету поселения мы решили </w:t>
      </w:r>
      <w:proofErr w:type="gramStart"/>
      <w:r w:rsidRPr="00D6569A">
        <w:rPr>
          <w:sz w:val="26"/>
          <w:szCs w:val="26"/>
        </w:rPr>
        <w:t>социально-экономические  задачи, поставленные на 2022 год и успешно выполнили</w:t>
      </w:r>
      <w:proofErr w:type="gramEnd"/>
      <w:r w:rsidRPr="00D6569A">
        <w:rPr>
          <w:sz w:val="26"/>
          <w:szCs w:val="26"/>
        </w:rPr>
        <w:t xml:space="preserve"> ряд мероприятий:</w:t>
      </w:r>
    </w:p>
    <w:p w:rsidR="00C83945" w:rsidRPr="00D6569A" w:rsidRDefault="00C83945" w:rsidP="00C83945">
      <w:pPr>
        <w:jc w:val="both"/>
        <w:rPr>
          <w:sz w:val="26"/>
          <w:szCs w:val="26"/>
        </w:rPr>
      </w:pPr>
      <w:r w:rsidRPr="00D6569A">
        <w:rPr>
          <w:sz w:val="26"/>
          <w:szCs w:val="26"/>
        </w:rPr>
        <w:t xml:space="preserve">1. Осуществлен ямочный ремонт дорог местного значения на территории поселения, также произведен </w:t>
      </w:r>
      <w:proofErr w:type="spellStart"/>
      <w:r w:rsidRPr="00D6569A">
        <w:rPr>
          <w:sz w:val="26"/>
          <w:szCs w:val="26"/>
        </w:rPr>
        <w:t>незапланированныйямочныйремонт</w:t>
      </w:r>
      <w:proofErr w:type="spellEnd"/>
      <w:r w:rsidRPr="00D6569A">
        <w:rPr>
          <w:sz w:val="26"/>
          <w:szCs w:val="26"/>
        </w:rPr>
        <w:t xml:space="preserve">  моста с. </w:t>
      </w:r>
      <w:proofErr w:type="spellStart"/>
      <w:r w:rsidRPr="00D6569A">
        <w:rPr>
          <w:sz w:val="26"/>
          <w:szCs w:val="26"/>
        </w:rPr>
        <w:t>Отскочное</w:t>
      </w:r>
      <w:bookmarkStart w:id="0" w:name="_Hlk131087247"/>
      <w:proofErr w:type="spellEnd"/>
      <w:r>
        <w:rPr>
          <w:sz w:val="26"/>
          <w:szCs w:val="26"/>
        </w:rPr>
        <w:t xml:space="preserve"> </w:t>
      </w:r>
      <w:r w:rsidRPr="00D6569A">
        <w:rPr>
          <w:sz w:val="26"/>
          <w:szCs w:val="26"/>
        </w:rPr>
        <w:t>благодаря</w:t>
      </w:r>
      <w:r>
        <w:rPr>
          <w:sz w:val="26"/>
          <w:szCs w:val="26"/>
        </w:rPr>
        <w:t xml:space="preserve"> </w:t>
      </w:r>
      <w:proofErr w:type="spellStart"/>
      <w:r w:rsidRPr="00D6569A">
        <w:rPr>
          <w:sz w:val="26"/>
          <w:szCs w:val="26"/>
        </w:rPr>
        <w:t>Крутских</w:t>
      </w:r>
      <w:proofErr w:type="spellEnd"/>
      <w:r w:rsidRPr="00D6569A">
        <w:rPr>
          <w:sz w:val="26"/>
          <w:szCs w:val="26"/>
        </w:rPr>
        <w:t xml:space="preserve"> Г.Н.</w:t>
      </w:r>
    </w:p>
    <w:bookmarkEnd w:id="0"/>
    <w:p w:rsidR="00C83945" w:rsidRPr="00D6569A" w:rsidRDefault="00C83945" w:rsidP="00C83945">
      <w:pPr>
        <w:jc w:val="both"/>
        <w:rPr>
          <w:sz w:val="26"/>
          <w:szCs w:val="26"/>
        </w:rPr>
      </w:pPr>
      <w:r w:rsidRPr="00D6569A">
        <w:rPr>
          <w:sz w:val="26"/>
          <w:szCs w:val="26"/>
        </w:rPr>
        <w:t>2. Произведена реконструкция линий электропередачи по ул</w:t>
      </w:r>
      <w:proofErr w:type="gramStart"/>
      <w:r w:rsidRPr="00D6569A">
        <w:rPr>
          <w:sz w:val="26"/>
          <w:szCs w:val="26"/>
        </w:rPr>
        <w:t>.Ш</w:t>
      </w:r>
      <w:proofErr w:type="gramEnd"/>
      <w:r w:rsidRPr="00D6569A">
        <w:rPr>
          <w:sz w:val="26"/>
          <w:szCs w:val="26"/>
        </w:rPr>
        <w:t xml:space="preserve">кольная, Садовая, Димитрова </w:t>
      </w:r>
      <w:r>
        <w:rPr>
          <w:sz w:val="26"/>
          <w:szCs w:val="26"/>
        </w:rPr>
        <w:t xml:space="preserve">с. Дурово и д. </w:t>
      </w:r>
      <w:proofErr w:type="spellStart"/>
      <w:r>
        <w:rPr>
          <w:sz w:val="26"/>
          <w:szCs w:val="26"/>
        </w:rPr>
        <w:t>Нижнематренские</w:t>
      </w:r>
      <w:proofErr w:type="spellEnd"/>
      <w:r>
        <w:rPr>
          <w:sz w:val="26"/>
          <w:szCs w:val="26"/>
        </w:rPr>
        <w:t xml:space="preserve"> В</w:t>
      </w:r>
      <w:r w:rsidRPr="00D6569A">
        <w:rPr>
          <w:sz w:val="26"/>
          <w:szCs w:val="26"/>
        </w:rPr>
        <w:t>ыселки.</w:t>
      </w:r>
    </w:p>
    <w:p w:rsidR="00C83945" w:rsidRPr="00D6569A" w:rsidRDefault="00C83945" w:rsidP="00C83945">
      <w:pPr>
        <w:jc w:val="both"/>
        <w:rPr>
          <w:sz w:val="26"/>
          <w:szCs w:val="26"/>
        </w:rPr>
      </w:pPr>
      <w:r w:rsidRPr="00D6569A">
        <w:rPr>
          <w:sz w:val="26"/>
          <w:szCs w:val="26"/>
        </w:rPr>
        <w:t xml:space="preserve">3. </w:t>
      </w:r>
      <w:proofErr w:type="gramStart"/>
      <w:r w:rsidRPr="00D6569A">
        <w:rPr>
          <w:sz w:val="26"/>
          <w:szCs w:val="26"/>
        </w:rPr>
        <w:t>Начат капитальный ремонт ДК</w:t>
      </w:r>
      <w:r>
        <w:rPr>
          <w:sz w:val="26"/>
          <w:szCs w:val="26"/>
        </w:rPr>
        <w:t xml:space="preserve"> </w:t>
      </w:r>
      <w:r w:rsidRPr="00D6569A">
        <w:rPr>
          <w:sz w:val="26"/>
          <w:szCs w:val="26"/>
        </w:rPr>
        <w:t xml:space="preserve">(Укрепили фундамент и построили </w:t>
      </w:r>
      <w:proofErr w:type="spellStart"/>
      <w:r w:rsidRPr="00D6569A">
        <w:rPr>
          <w:sz w:val="26"/>
          <w:szCs w:val="26"/>
        </w:rPr>
        <w:t>отмостку</w:t>
      </w:r>
      <w:proofErr w:type="spellEnd"/>
      <w:r w:rsidRPr="00D6569A">
        <w:rPr>
          <w:sz w:val="26"/>
          <w:szCs w:val="26"/>
        </w:rPr>
        <w:t xml:space="preserve"> здания,</w:t>
      </w:r>
      <w:r w:rsidRPr="00D6569A">
        <w:rPr>
          <w:sz w:val="26"/>
          <w:szCs w:val="26"/>
        </w:rPr>
        <w:tab/>
        <w:t>перекрыли крышу, вставили пластиковые окна в здании, с нуля подвели канализацию и построили санузел в здании ДК, поменяли потолочное покрытие на подвесное концертного зала и холла.)</w:t>
      </w:r>
      <w:proofErr w:type="gramEnd"/>
    </w:p>
    <w:p w:rsidR="00C83945" w:rsidRPr="00D6569A" w:rsidRDefault="00C83945" w:rsidP="00C83945">
      <w:pPr>
        <w:jc w:val="both"/>
        <w:rPr>
          <w:sz w:val="26"/>
          <w:szCs w:val="26"/>
        </w:rPr>
      </w:pPr>
      <w:r w:rsidRPr="00D6569A">
        <w:rPr>
          <w:sz w:val="26"/>
          <w:szCs w:val="26"/>
        </w:rPr>
        <w:t>4. Снесено аварийное здание школы</w:t>
      </w:r>
      <w:r>
        <w:rPr>
          <w:sz w:val="26"/>
          <w:szCs w:val="26"/>
        </w:rPr>
        <w:t xml:space="preserve"> </w:t>
      </w:r>
      <w:r w:rsidRPr="00D6569A">
        <w:rPr>
          <w:sz w:val="26"/>
          <w:szCs w:val="26"/>
        </w:rPr>
        <w:t>благодаря  помощ</w:t>
      </w:r>
      <w:proofErr w:type="gramStart"/>
      <w:r w:rsidRPr="00D6569A">
        <w:rPr>
          <w:sz w:val="26"/>
          <w:szCs w:val="26"/>
        </w:rPr>
        <w:t>и ООО</w:t>
      </w:r>
      <w:proofErr w:type="gramEnd"/>
      <w:r w:rsidRPr="00D6569A">
        <w:rPr>
          <w:sz w:val="26"/>
          <w:szCs w:val="26"/>
        </w:rPr>
        <w:t xml:space="preserve"> </w:t>
      </w:r>
      <w:r>
        <w:rPr>
          <w:sz w:val="26"/>
          <w:szCs w:val="26"/>
        </w:rPr>
        <w:t>«</w:t>
      </w:r>
      <w:r w:rsidRPr="00D6569A">
        <w:rPr>
          <w:sz w:val="26"/>
          <w:szCs w:val="26"/>
        </w:rPr>
        <w:t>Добрыня</w:t>
      </w:r>
      <w:r>
        <w:rPr>
          <w:sz w:val="26"/>
          <w:szCs w:val="26"/>
        </w:rPr>
        <w:t>»</w:t>
      </w:r>
      <w:r w:rsidRPr="00D6569A">
        <w:rPr>
          <w:sz w:val="26"/>
          <w:szCs w:val="26"/>
        </w:rPr>
        <w:t xml:space="preserve"> и </w:t>
      </w:r>
      <w:proofErr w:type="spellStart"/>
      <w:r w:rsidRPr="00D6569A">
        <w:rPr>
          <w:sz w:val="26"/>
          <w:szCs w:val="26"/>
        </w:rPr>
        <w:t>Крутских</w:t>
      </w:r>
      <w:proofErr w:type="spellEnd"/>
      <w:r w:rsidRPr="00D6569A">
        <w:rPr>
          <w:sz w:val="26"/>
          <w:szCs w:val="26"/>
        </w:rPr>
        <w:t xml:space="preserve"> Г.Н.</w:t>
      </w:r>
    </w:p>
    <w:p w:rsidR="00C83945" w:rsidRPr="007F6BF8" w:rsidRDefault="00C83945" w:rsidP="00C83945">
      <w:pPr>
        <w:jc w:val="both"/>
        <w:rPr>
          <w:sz w:val="26"/>
          <w:szCs w:val="26"/>
        </w:rPr>
      </w:pPr>
      <w:r w:rsidRPr="007F6BF8">
        <w:rPr>
          <w:sz w:val="26"/>
          <w:szCs w:val="26"/>
        </w:rPr>
        <w:t>5. Начато освоения территории  будущего парка погибших воинов в честь Сергея Кабанова в с</w:t>
      </w:r>
      <w:proofErr w:type="gramStart"/>
      <w:r w:rsidRPr="007F6BF8">
        <w:rPr>
          <w:sz w:val="26"/>
          <w:szCs w:val="26"/>
        </w:rPr>
        <w:t>.Д</w:t>
      </w:r>
      <w:proofErr w:type="gramEnd"/>
      <w:r w:rsidRPr="007F6BF8">
        <w:rPr>
          <w:sz w:val="26"/>
          <w:szCs w:val="26"/>
        </w:rPr>
        <w:t>урово</w:t>
      </w:r>
    </w:p>
    <w:p w:rsidR="00C83945" w:rsidRPr="007F6BF8" w:rsidRDefault="00C83945" w:rsidP="00C83945">
      <w:pPr>
        <w:jc w:val="both"/>
        <w:rPr>
          <w:sz w:val="26"/>
          <w:szCs w:val="26"/>
        </w:rPr>
      </w:pPr>
      <w:r w:rsidRPr="007F6BF8">
        <w:rPr>
          <w:sz w:val="26"/>
          <w:szCs w:val="26"/>
        </w:rPr>
        <w:t xml:space="preserve">5. Произведена герметизация бортов хоккейной коробки </w:t>
      </w:r>
      <w:proofErr w:type="spellStart"/>
      <w:r w:rsidRPr="007F6BF8">
        <w:rPr>
          <w:sz w:val="26"/>
          <w:szCs w:val="26"/>
        </w:rPr>
        <w:t>герметиком</w:t>
      </w:r>
      <w:proofErr w:type="spellEnd"/>
      <w:r w:rsidRPr="007F6BF8">
        <w:rPr>
          <w:sz w:val="26"/>
          <w:szCs w:val="26"/>
        </w:rPr>
        <w:t xml:space="preserve"> и отсыпка глиной.</w:t>
      </w:r>
    </w:p>
    <w:p w:rsidR="00C83945" w:rsidRPr="007F6BF8" w:rsidRDefault="00C83945" w:rsidP="00C83945">
      <w:pPr>
        <w:jc w:val="both"/>
        <w:rPr>
          <w:sz w:val="26"/>
          <w:szCs w:val="26"/>
        </w:rPr>
      </w:pPr>
      <w:r w:rsidRPr="007F6BF8">
        <w:rPr>
          <w:sz w:val="26"/>
          <w:szCs w:val="26"/>
        </w:rPr>
        <w:t>6. Проведен косметический ремонт памятника к 9 Мая.</w:t>
      </w:r>
    </w:p>
    <w:p w:rsidR="00C83945" w:rsidRPr="007F6BF8" w:rsidRDefault="00C83945" w:rsidP="00C83945">
      <w:pPr>
        <w:jc w:val="both"/>
        <w:rPr>
          <w:sz w:val="26"/>
          <w:szCs w:val="26"/>
        </w:rPr>
      </w:pPr>
      <w:r w:rsidRPr="007F6BF8">
        <w:rPr>
          <w:sz w:val="26"/>
          <w:szCs w:val="26"/>
        </w:rPr>
        <w:t>7. Выполнено освещение спортивной площадки с.</w:t>
      </w:r>
      <w:r>
        <w:rPr>
          <w:sz w:val="26"/>
          <w:szCs w:val="26"/>
        </w:rPr>
        <w:t xml:space="preserve"> Дурово </w:t>
      </w:r>
      <w:r w:rsidRPr="007F6BF8">
        <w:rPr>
          <w:sz w:val="26"/>
          <w:szCs w:val="26"/>
        </w:rPr>
        <w:t xml:space="preserve">благодаря </w:t>
      </w:r>
      <w:proofErr w:type="spellStart"/>
      <w:r w:rsidRPr="007F6BF8">
        <w:rPr>
          <w:sz w:val="26"/>
          <w:szCs w:val="26"/>
        </w:rPr>
        <w:t>Крутских</w:t>
      </w:r>
      <w:proofErr w:type="spellEnd"/>
      <w:r w:rsidRPr="007F6BF8">
        <w:rPr>
          <w:sz w:val="26"/>
          <w:szCs w:val="26"/>
        </w:rPr>
        <w:t xml:space="preserve"> Г.Н.</w:t>
      </w:r>
    </w:p>
    <w:p w:rsidR="00C83945" w:rsidRPr="007F6BF8" w:rsidRDefault="00C83945" w:rsidP="00C83945">
      <w:pPr>
        <w:jc w:val="both"/>
        <w:rPr>
          <w:sz w:val="26"/>
          <w:szCs w:val="26"/>
        </w:rPr>
      </w:pPr>
      <w:r w:rsidRPr="007F6BF8">
        <w:rPr>
          <w:sz w:val="26"/>
          <w:szCs w:val="26"/>
        </w:rPr>
        <w:t>8. С целью организации водостока по ул</w:t>
      </w:r>
      <w:proofErr w:type="gramStart"/>
      <w:r w:rsidRPr="007F6BF8">
        <w:rPr>
          <w:sz w:val="26"/>
          <w:szCs w:val="26"/>
        </w:rPr>
        <w:t>.Д</w:t>
      </w:r>
      <w:proofErr w:type="gramEnd"/>
      <w:r w:rsidRPr="007F6BF8">
        <w:rPr>
          <w:sz w:val="26"/>
          <w:szCs w:val="26"/>
        </w:rPr>
        <w:t>имитрова</w:t>
      </w:r>
      <w:r>
        <w:rPr>
          <w:sz w:val="26"/>
          <w:szCs w:val="26"/>
        </w:rPr>
        <w:t xml:space="preserve"> </w:t>
      </w:r>
      <w:r w:rsidRPr="007F6BF8">
        <w:rPr>
          <w:sz w:val="26"/>
          <w:szCs w:val="26"/>
        </w:rPr>
        <w:t>проложена труба и засыпана щебнем.</w:t>
      </w:r>
    </w:p>
    <w:p w:rsidR="00C83945" w:rsidRPr="007F6BF8" w:rsidRDefault="00C83945" w:rsidP="00C83945">
      <w:pPr>
        <w:jc w:val="both"/>
        <w:rPr>
          <w:sz w:val="26"/>
          <w:szCs w:val="26"/>
        </w:rPr>
      </w:pPr>
      <w:r w:rsidRPr="007F6BF8">
        <w:rPr>
          <w:sz w:val="26"/>
          <w:szCs w:val="26"/>
        </w:rPr>
        <w:lastRenderedPageBreak/>
        <w:t>9.Частично  произведена отсыпка ул. Садовой с. Дурово и  150м дороги местного значения в д</w:t>
      </w:r>
      <w:proofErr w:type="gramStart"/>
      <w:r w:rsidRPr="007F6BF8">
        <w:rPr>
          <w:sz w:val="26"/>
          <w:szCs w:val="26"/>
        </w:rPr>
        <w:t>.Н</w:t>
      </w:r>
      <w:proofErr w:type="gramEnd"/>
      <w:r w:rsidRPr="007F6BF8">
        <w:rPr>
          <w:sz w:val="26"/>
          <w:szCs w:val="26"/>
        </w:rPr>
        <w:t>атальино.</w:t>
      </w:r>
    </w:p>
    <w:p w:rsidR="00C83945" w:rsidRPr="007F6BF8" w:rsidRDefault="00C83945" w:rsidP="00C83945">
      <w:pPr>
        <w:jc w:val="both"/>
        <w:rPr>
          <w:sz w:val="26"/>
          <w:szCs w:val="26"/>
        </w:rPr>
      </w:pPr>
      <w:r w:rsidRPr="007F6BF8">
        <w:rPr>
          <w:sz w:val="26"/>
          <w:szCs w:val="26"/>
        </w:rPr>
        <w:t>10. Закуплены новые светодиодные светильники  в количестве 40 шт.</w:t>
      </w:r>
    </w:p>
    <w:p w:rsidR="00C83945" w:rsidRPr="007F6BF8" w:rsidRDefault="00C83945" w:rsidP="00C83945">
      <w:pPr>
        <w:jc w:val="both"/>
        <w:rPr>
          <w:sz w:val="26"/>
          <w:szCs w:val="26"/>
        </w:rPr>
      </w:pPr>
      <w:r w:rsidRPr="007F6BF8">
        <w:rPr>
          <w:sz w:val="26"/>
          <w:szCs w:val="26"/>
        </w:rPr>
        <w:t>11. Произведены сварочные работы по укреплению входной группы нового кладбища с. Дурово.</w:t>
      </w:r>
    </w:p>
    <w:p w:rsidR="00C83945" w:rsidRPr="007F6BF8" w:rsidRDefault="00C83945" w:rsidP="00C83945">
      <w:pPr>
        <w:jc w:val="both"/>
        <w:rPr>
          <w:sz w:val="26"/>
          <w:szCs w:val="26"/>
        </w:rPr>
      </w:pPr>
      <w:r w:rsidRPr="007F6BF8">
        <w:rPr>
          <w:sz w:val="26"/>
          <w:szCs w:val="26"/>
        </w:rPr>
        <w:t>12. В течени</w:t>
      </w:r>
      <w:proofErr w:type="gramStart"/>
      <w:r w:rsidRPr="007F6BF8">
        <w:rPr>
          <w:sz w:val="26"/>
          <w:szCs w:val="26"/>
        </w:rPr>
        <w:t>и</w:t>
      </w:r>
      <w:proofErr w:type="gramEnd"/>
      <w:r w:rsidRPr="007F6BF8">
        <w:rPr>
          <w:sz w:val="26"/>
          <w:szCs w:val="26"/>
        </w:rPr>
        <w:t xml:space="preserve"> года проводилась опиловка деревьев искоренение дикорастущего клена, посажены деревца возле магазина в с. </w:t>
      </w:r>
      <w:proofErr w:type="spellStart"/>
      <w:r w:rsidRPr="007F6BF8">
        <w:rPr>
          <w:sz w:val="26"/>
          <w:szCs w:val="26"/>
        </w:rPr>
        <w:t>Отскочное</w:t>
      </w:r>
      <w:proofErr w:type="spellEnd"/>
      <w:r w:rsidRPr="007F6BF8">
        <w:rPr>
          <w:sz w:val="26"/>
          <w:szCs w:val="26"/>
        </w:rPr>
        <w:t>, посажены молодые яблони</w:t>
      </w:r>
      <w:r w:rsidRPr="007F6BF8">
        <w:rPr>
          <w:sz w:val="26"/>
          <w:szCs w:val="26"/>
        </w:rPr>
        <w:tab/>
        <w:t>на территории будущего парка в с. Дурово, посажены розы возле памятника погибшим воинам</w:t>
      </w:r>
      <w:r w:rsidRPr="007F6BF8">
        <w:rPr>
          <w:sz w:val="26"/>
          <w:szCs w:val="26"/>
        </w:rPr>
        <w:tab/>
      </w:r>
      <w:r w:rsidRPr="007F6BF8">
        <w:rPr>
          <w:sz w:val="26"/>
          <w:szCs w:val="26"/>
        </w:rPr>
        <w:tab/>
      </w:r>
      <w:r w:rsidRPr="007F6BF8">
        <w:rPr>
          <w:sz w:val="26"/>
          <w:szCs w:val="26"/>
        </w:rPr>
        <w:tab/>
      </w:r>
    </w:p>
    <w:p w:rsidR="00C83945" w:rsidRPr="007F6BF8" w:rsidRDefault="00C83945" w:rsidP="00C83945">
      <w:pPr>
        <w:jc w:val="both"/>
        <w:rPr>
          <w:sz w:val="26"/>
          <w:szCs w:val="26"/>
        </w:rPr>
      </w:pPr>
      <w:r w:rsidRPr="007F6BF8">
        <w:rPr>
          <w:color w:val="000000"/>
          <w:sz w:val="26"/>
          <w:szCs w:val="26"/>
        </w:rPr>
        <w:t xml:space="preserve">13.Завезился песок для кладбищ для подготовки к празднику Пасхи, на детские площадки с. Дурово, с. </w:t>
      </w:r>
      <w:proofErr w:type="spellStart"/>
      <w:r w:rsidRPr="007F6BF8">
        <w:rPr>
          <w:color w:val="000000"/>
          <w:sz w:val="26"/>
          <w:szCs w:val="26"/>
        </w:rPr>
        <w:t>Отскочное</w:t>
      </w:r>
      <w:proofErr w:type="spellEnd"/>
      <w:r w:rsidRPr="007F6BF8">
        <w:rPr>
          <w:color w:val="000000"/>
          <w:sz w:val="26"/>
          <w:szCs w:val="26"/>
        </w:rPr>
        <w:t>, д. Натальино</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15. Установили ротонду в парк погибшим воинам благодаря программе Рубль на рубль.</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16. На спонсорские </w:t>
      </w:r>
      <w:proofErr w:type="gramStart"/>
      <w:r w:rsidRPr="007F6BF8">
        <w:rPr>
          <w:color w:val="000000"/>
          <w:sz w:val="26"/>
          <w:szCs w:val="26"/>
        </w:rPr>
        <w:t>средства</w:t>
      </w:r>
      <w:proofErr w:type="gramEnd"/>
      <w:r w:rsidRPr="007F6BF8">
        <w:rPr>
          <w:color w:val="000000"/>
          <w:sz w:val="26"/>
          <w:szCs w:val="26"/>
        </w:rPr>
        <w:t xml:space="preserve"> выделенные </w:t>
      </w:r>
      <w:proofErr w:type="spellStart"/>
      <w:r w:rsidRPr="007F6BF8">
        <w:rPr>
          <w:color w:val="000000"/>
          <w:sz w:val="26"/>
          <w:szCs w:val="26"/>
        </w:rPr>
        <w:t>Крутских</w:t>
      </w:r>
      <w:proofErr w:type="spellEnd"/>
      <w:r w:rsidRPr="007F6BF8">
        <w:rPr>
          <w:color w:val="000000"/>
          <w:sz w:val="26"/>
          <w:szCs w:val="26"/>
        </w:rPr>
        <w:t xml:space="preserve"> Г.Н. Изготовлен мемориальный комплекс Сергею Кабанову который будет в</w:t>
      </w:r>
      <w:r>
        <w:rPr>
          <w:color w:val="000000"/>
          <w:sz w:val="26"/>
          <w:szCs w:val="26"/>
        </w:rPr>
        <w:t xml:space="preserve"> </w:t>
      </w:r>
      <w:r w:rsidRPr="007F6BF8">
        <w:rPr>
          <w:color w:val="000000"/>
          <w:sz w:val="26"/>
          <w:szCs w:val="26"/>
        </w:rPr>
        <w:t>ближайшее время установлен на территории нового парка</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16.  Выполнили работы по благоустройству территории сельского поселения, опиловку деревьев, искоренение дикорастущего клена на территории  кладбища, территорию кладбища, территорию возле здания ДК, территорию бывшего школьного сада, поезд к улице Димитрова, съезд на ул</w:t>
      </w:r>
      <w:proofErr w:type="gramStart"/>
      <w:r w:rsidRPr="007F6BF8">
        <w:rPr>
          <w:color w:val="000000"/>
          <w:sz w:val="26"/>
          <w:szCs w:val="26"/>
        </w:rPr>
        <w:t>.С</w:t>
      </w:r>
      <w:proofErr w:type="gramEnd"/>
      <w:r w:rsidRPr="007F6BF8">
        <w:rPr>
          <w:color w:val="000000"/>
          <w:sz w:val="26"/>
          <w:szCs w:val="26"/>
        </w:rPr>
        <w:t>адовую, опилили проезд через плотину, произвели опиловку территории возле здания ангара и хоккейной коробки</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Проведение всех вышеперечисленных мероприятий было бы невозможно без помощи и участия наших спонсоров – ООО «Добрыня», ООО «Гелиос», ИП Чирков В.Ф., ИП Зайцев Ю.А.</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ab/>
        <w:t xml:space="preserve">В прошедшем 2022 году проводились детские спортивные и культурные мероприятия в поселении. </w:t>
      </w:r>
      <w:proofErr w:type="gramStart"/>
      <w:r w:rsidRPr="007F6BF8">
        <w:rPr>
          <w:color w:val="000000"/>
          <w:sz w:val="26"/>
          <w:szCs w:val="26"/>
        </w:rPr>
        <w:t>Проведены праздники Широкой масленицы с подарками и призами, праздник 9 мая, День защиты детей, День любви, семьи и верности, День Матери, 8 марта, 23 февраля, Нового года, Рождества, Светлой Пасхи и др.</w:t>
      </w:r>
      <w:r w:rsidRPr="007F6BF8">
        <w:rPr>
          <w:color w:val="000000"/>
          <w:sz w:val="26"/>
          <w:szCs w:val="26"/>
        </w:rPr>
        <w:tab/>
        <w:t xml:space="preserve">Благодаря спонсорской помощи </w:t>
      </w:r>
      <w:proofErr w:type="spellStart"/>
      <w:r w:rsidRPr="007F6BF8">
        <w:rPr>
          <w:color w:val="000000"/>
          <w:sz w:val="26"/>
          <w:szCs w:val="26"/>
        </w:rPr>
        <w:t>Крутских</w:t>
      </w:r>
      <w:proofErr w:type="spellEnd"/>
      <w:r w:rsidRPr="007F6BF8">
        <w:rPr>
          <w:color w:val="000000"/>
          <w:sz w:val="26"/>
          <w:szCs w:val="26"/>
        </w:rPr>
        <w:t xml:space="preserve"> Г.Н. ООО «Гелиос», ОО «Добрыня», ИП Зайцев Ю.А., ИП Чирков В.Ф., </w:t>
      </w:r>
      <w:proofErr w:type="spellStart"/>
      <w:r w:rsidRPr="007F6BF8">
        <w:rPr>
          <w:color w:val="000000"/>
          <w:sz w:val="26"/>
          <w:szCs w:val="26"/>
        </w:rPr>
        <w:t>Цыгоняева</w:t>
      </w:r>
      <w:proofErr w:type="spellEnd"/>
      <w:r>
        <w:rPr>
          <w:color w:val="000000"/>
          <w:sz w:val="26"/>
          <w:szCs w:val="26"/>
        </w:rPr>
        <w:t xml:space="preserve"> </w:t>
      </w:r>
      <w:r w:rsidRPr="007F6BF8">
        <w:rPr>
          <w:color w:val="000000"/>
          <w:sz w:val="26"/>
          <w:szCs w:val="26"/>
        </w:rPr>
        <w:t>Ю.П. практически ни один праздник не обошелся без</w:t>
      </w:r>
      <w:proofErr w:type="gramEnd"/>
      <w:r w:rsidRPr="007F6BF8">
        <w:rPr>
          <w:color w:val="000000"/>
          <w:sz w:val="26"/>
          <w:szCs w:val="26"/>
        </w:rPr>
        <w:t xml:space="preserve"> вручения призов и подарков, чему жители были очень рады.</w:t>
      </w:r>
      <w:r w:rsidRPr="007F6BF8">
        <w:rPr>
          <w:color w:val="000000"/>
          <w:sz w:val="26"/>
          <w:szCs w:val="26"/>
        </w:rPr>
        <w:tab/>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Хочу выразить нашим спонсорам благодарность, надеюсь на дальнейшее сотрудничество. Хочу предложить жителям поселения поучаствовать в благоустройстве поселения и сдать средства самообложения</w:t>
      </w:r>
      <w:r w:rsidRPr="007F6BF8">
        <w:rPr>
          <w:color w:val="000000"/>
          <w:sz w:val="26"/>
          <w:szCs w:val="26"/>
        </w:rPr>
        <w:tab/>
        <w:t xml:space="preserve">в размере 200 руб. с одного домовладения. Также напоминаю, что администрация поселения постоянно принимает гуманитарную помощь для наших воинов.  </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Задачи на 2023 год</w:t>
      </w:r>
      <w:bookmarkStart w:id="1" w:name="_Hlk131078869"/>
    </w:p>
    <w:p w:rsidR="00C83945" w:rsidRPr="00D6569A"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t xml:space="preserve">Обустройство парка погибшим воинам в честь Сергея Кабанова </w:t>
      </w:r>
      <w:proofErr w:type="gramStart"/>
      <w:r w:rsidRPr="00D6569A">
        <w:rPr>
          <w:color w:val="000000"/>
          <w:sz w:val="26"/>
          <w:szCs w:val="26"/>
        </w:rPr>
        <w:t>в</w:t>
      </w:r>
      <w:proofErr w:type="gramEnd"/>
      <w:r w:rsidRPr="00D6569A">
        <w:rPr>
          <w:color w:val="000000"/>
          <w:sz w:val="26"/>
          <w:szCs w:val="26"/>
        </w:rPr>
        <w:t xml:space="preserve">  с. Дурово.</w:t>
      </w:r>
    </w:p>
    <w:p w:rsidR="00C83945" w:rsidRPr="00D6569A"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t xml:space="preserve"> Установка мемориального комплекса Сергею Кабанову.</w:t>
      </w:r>
    </w:p>
    <w:p w:rsidR="00C83945" w:rsidRPr="00D6569A"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t xml:space="preserve"> Асфальтирование ул. Садовая с</w:t>
      </w:r>
      <w:proofErr w:type="gramStart"/>
      <w:r w:rsidRPr="00D6569A">
        <w:rPr>
          <w:color w:val="000000"/>
          <w:sz w:val="26"/>
          <w:szCs w:val="26"/>
        </w:rPr>
        <w:t>.Д</w:t>
      </w:r>
      <w:proofErr w:type="gramEnd"/>
      <w:r w:rsidRPr="00D6569A">
        <w:rPr>
          <w:color w:val="000000"/>
          <w:sz w:val="26"/>
          <w:szCs w:val="26"/>
        </w:rPr>
        <w:t>урово</w:t>
      </w:r>
    </w:p>
    <w:p w:rsidR="00C83945" w:rsidRPr="00D6569A"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t xml:space="preserve">Частичная отсыпка дороги местного значения по ул. Цыганова д. </w:t>
      </w:r>
      <w:proofErr w:type="gramStart"/>
      <w:r w:rsidRPr="00D6569A">
        <w:rPr>
          <w:color w:val="000000"/>
          <w:sz w:val="26"/>
          <w:szCs w:val="26"/>
        </w:rPr>
        <w:t>Натальино</w:t>
      </w:r>
      <w:proofErr w:type="gramEnd"/>
    </w:p>
    <w:p w:rsidR="00C83945"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lastRenderedPageBreak/>
        <w:t xml:space="preserve"> Установка беседки на детской площадке в д. </w:t>
      </w:r>
      <w:proofErr w:type="gramStart"/>
      <w:r w:rsidRPr="00D6569A">
        <w:rPr>
          <w:color w:val="000000"/>
          <w:sz w:val="26"/>
          <w:szCs w:val="26"/>
        </w:rPr>
        <w:t>Натальино</w:t>
      </w:r>
      <w:proofErr w:type="gramEnd"/>
    </w:p>
    <w:p w:rsidR="00C83945" w:rsidRPr="00D6569A" w:rsidRDefault="00C83945" w:rsidP="00C83945">
      <w:pPr>
        <w:pStyle w:val="a5"/>
        <w:shd w:val="clear" w:color="auto" w:fill="FFFFFF"/>
        <w:tabs>
          <w:tab w:val="left" w:pos="0"/>
        </w:tabs>
        <w:spacing w:after="240"/>
        <w:jc w:val="both"/>
        <w:rPr>
          <w:color w:val="000000"/>
          <w:sz w:val="26"/>
          <w:szCs w:val="26"/>
        </w:rPr>
      </w:pPr>
    </w:p>
    <w:p w:rsidR="00C83945" w:rsidRPr="00D6569A" w:rsidRDefault="00C83945" w:rsidP="00C83945">
      <w:pPr>
        <w:pStyle w:val="a5"/>
        <w:numPr>
          <w:ilvl w:val="0"/>
          <w:numId w:val="2"/>
        </w:numPr>
        <w:shd w:val="clear" w:color="auto" w:fill="FFFFFF"/>
        <w:tabs>
          <w:tab w:val="left" w:pos="0"/>
        </w:tabs>
        <w:spacing w:after="240"/>
        <w:jc w:val="both"/>
        <w:rPr>
          <w:color w:val="000000"/>
          <w:sz w:val="26"/>
          <w:szCs w:val="26"/>
        </w:rPr>
      </w:pPr>
      <w:r w:rsidRPr="00D6569A">
        <w:rPr>
          <w:color w:val="000000"/>
          <w:sz w:val="26"/>
          <w:szCs w:val="26"/>
        </w:rPr>
        <w:t xml:space="preserve"> Установка тренажеров с. </w:t>
      </w:r>
      <w:proofErr w:type="spellStart"/>
      <w:r w:rsidRPr="00D6569A">
        <w:rPr>
          <w:color w:val="000000"/>
          <w:sz w:val="26"/>
          <w:szCs w:val="26"/>
        </w:rPr>
        <w:t>Отскочное</w:t>
      </w:r>
      <w:proofErr w:type="spellEnd"/>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7. Реконструкция линий электропередачи по программе реконструкции</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8. Замена остановочного павильона в с</w:t>
      </w:r>
      <w:proofErr w:type="gramStart"/>
      <w:r w:rsidRPr="007F6BF8">
        <w:rPr>
          <w:color w:val="000000"/>
          <w:sz w:val="26"/>
          <w:szCs w:val="26"/>
        </w:rPr>
        <w:t>.Д</w:t>
      </w:r>
      <w:proofErr w:type="gramEnd"/>
      <w:r w:rsidRPr="007F6BF8">
        <w:rPr>
          <w:color w:val="000000"/>
          <w:sz w:val="26"/>
          <w:szCs w:val="26"/>
        </w:rPr>
        <w:t>урово</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9.  Продолжить </w:t>
      </w:r>
      <w:proofErr w:type="gramStart"/>
      <w:r w:rsidRPr="007F6BF8">
        <w:rPr>
          <w:color w:val="000000"/>
          <w:sz w:val="26"/>
          <w:szCs w:val="26"/>
        </w:rPr>
        <w:t>капитальный</w:t>
      </w:r>
      <w:proofErr w:type="gramEnd"/>
      <w:r w:rsidRPr="007F6BF8">
        <w:rPr>
          <w:color w:val="000000"/>
          <w:sz w:val="26"/>
          <w:szCs w:val="26"/>
        </w:rPr>
        <w:t xml:space="preserve"> ремонта здания СДК. </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10. Отсыпка контейнерной площадки в </w:t>
      </w:r>
      <w:proofErr w:type="spellStart"/>
      <w:r w:rsidRPr="007F6BF8">
        <w:rPr>
          <w:color w:val="000000"/>
          <w:sz w:val="26"/>
          <w:szCs w:val="26"/>
        </w:rPr>
        <w:t>с</w:t>
      </w:r>
      <w:proofErr w:type="gramStart"/>
      <w:r w:rsidRPr="007F6BF8">
        <w:rPr>
          <w:color w:val="000000"/>
          <w:sz w:val="26"/>
          <w:szCs w:val="26"/>
        </w:rPr>
        <w:t>.О</w:t>
      </w:r>
      <w:proofErr w:type="gramEnd"/>
      <w:r w:rsidRPr="007F6BF8">
        <w:rPr>
          <w:color w:val="000000"/>
          <w:sz w:val="26"/>
          <w:szCs w:val="26"/>
        </w:rPr>
        <w:t>тскочное</w:t>
      </w:r>
      <w:proofErr w:type="spellEnd"/>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11. Замена котлов в котельной СДК в связи с их негодностью.</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12. Продолжить обустройство места отдыха в с</w:t>
      </w:r>
      <w:proofErr w:type="gramStart"/>
      <w:r w:rsidRPr="007F6BF8">
        <w:rPr>
          <w:color w:val="000000"/>
          <w:sz w:val="26"/>
          <w:szCs w:val="26"/>
        </w:rPr>
        <w:t>.Д</w:t>
      </w:r>
      <w:proofErr w:type="gramEnd"/>
      <w:r w:rsidRPr="007F6BF8">
        <w:rPr>
          <w:color w:val="000000"/>
          <w:sz w:val="26"/>
          <w:szCs w:val="26"/>
        </w:rPr>
        <w:t>урово</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13. Снос ветхого здания ангара с. Дурово</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14. Ремонт памятника воинам, погибшим в </w:t>
      </w:r>
      <w:proofErr w:type="spellStart"/>
      <w:r w:rsidRPr="007F6BF8">
        <w:rPr>
          <w:color w:val="000000"/>
          <w:sz w:val="26"/>
          <w:szCs w:val="26"/>
        </w:rPr>
        <w:t>годыВОВ</w:t>
      </w:r>
      <w:proofErr w:type="spellEnd"/>
      <w:r w:rsidRPr="007F6BF8">
        <w:rPr>
          <w:color w:val="000000"/>
          <w:sz w:val="26"/>
          <w:szCs w:val="26"/>
        </w:rPr>
        <w:t xml:space="preserve"> по программе Стальное дерево</w:t>
      </w:r>
    </w:p>
    <w:p w:rsidR="00C83945" w:rsidRPr="007F6BF8" w:rsidRDefault="00C83945" w:rsidP="00C83945">
      <w:pPr>
        <w:shd w:val="clear" w:color="auto" w:fill="FFFFFF"/>
        <w:tabs>
          <w:tab w:val="left" w:pos="0"/>
        </w:tabs>
        <w:spacing w:after="240"/>
        <w:jc w:val="both"/>
        <w:rPr>
          <w:color w:val="000000"/>
          <w:sz w:val="26"/>
          <w:szCs w:val="26"/>
        </w:rPr>
      </w:pPr>
      <w:r w:rsidRPr="007F6BF8">
        <w:rPr>
          <w:color w:val="000000"/>
          <w:sz w:val="26"/>
          <w:szCs w:val="26"/>
        </w:rPr>
        <w:t xml:space="preserve">    15.Освещение съезда к магазину и столовой с. Дурово</w:t>
      </w:r>
    </w:p>
    <w:p w:rsidR="00BE2AF0" w:rsidRPr="006F66CF" w:rsidRDefault="00C83945" w:rsidP="00C83945">
      <w:pPr>
        <w:ind w:firstLine="540"/>
        <w:rPr>
          <w:color w:val="FF0000"/>
          <w:sz w:val="28"/>
          <w:szCs w:val="28"/>
        </w:rPr>
      </w:pPr>
      <w:r w:rsidRPr="007F6BF8">
        <w:rPr>
          <w:color w:val="000000"/>
          <w:sz w:val="26"/>
          <w:szCs w:val="26"/>
        </w:rPr>
        <w:t>16.Продолжить работы по благоустройству территории сельского поселения: проведение субботников по уборке территории, покраска детской площадки, мусорных контейнеров, побелка деревьев, столбов, здания столовой, опиловка деревьев в д</w:t>
      </w:r>
      <w:proofErr w:type="gramStart"/>
      <w:r w:rsidRPr="007F6BF8">
        <w:rPr>
          <w:color w:val="000000"/>
          <w:sz w:val="26"/>
          <w:szCs w:val="26"/>
        </w:rPr>
        <w:t>.Н</w:t>
      </w:r>
      <w:proofErr w:type="gramEnd"/>
      <w:r w:rsidRPr="007F6BF8">
        <w:rPr>
          <w:color w:val="000000"/>
          <w:sz w:val="26"/>
          <w:szCs w:val="26"/>
        </w:rPr>
        <w:t xml:space="preserve">атальино, с.Дурово, </w:t>
      </w:r>
      <w:proofErr w:type="spellStart"/>
      <w:r w:rsidRPr="007F6BF8">
        <w:rPr>
          <w:color w:val="000000"/>
          <w:sz w:val="26"/>
          <w:szCs w:val="26"/>
        </w:rPr>
        <w:t>с.Отскочное</w:t>
      </w:r>
      <w:proofErr w:type="spellEnd"/>
      <w:r w:rsidRPr="007F6BF8">
        <w:rPr>
          <w:color w:val="000000"/>
          <w:sz w:val="26"/>
          <w:szCs w:val="26"/>
        </w:rPr>
        <w:t xml:space="preserve">, опиловка кладбища с.Дурово и </w:t>
      </w:r>
      <w:proofErr w:type="spellStart"/>
      <w:r w:rsidRPr="007F6BF8">
        <w:rPr>
          <w:color w:val="000000"/>
          <w:sz w:val="26"/>
          <w:szCs w:val="26"/>
        </w:rPr>
        <w:t>с.Отскочное</w:t>
      </w:r>
      <w:proofErr w:type="spellEnd"/>
      <w:r w:rsidRPr="007F6BF8">
        <w:rPr>
          <w:color w:val="000000"/>
          <w:sz w:val="26"/>
          <w:szCs w:val="26"/>
        </w:rPr>
        <w:t>, искоренение дикорастущего клена, посадка лесных насаждений.</w:t>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r w:rsidRPr="007F6BF8">
        <w:rPr>
          <w:color w:val="000000"/>
          <w:sz w:val="26"/>
          <w:szCs w:val="26"/>
        </w:rPr>
        <w:tab/>
      </w:r>
      <w:bookmarkEnd w:id="1"/>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r w:rsidR="00BE2AF0">
        <w:rPr>
          <w:color w:val="000000"/>
          <w:sz w:val="28"/>
          <w:szCs w:val="28"/>
        </w:rPr>
        <w:tab/>
      </w:r>
    </w:p>
    <w:p w:rsidR="00BE2AF0" w:rsidRPr="002471B7" w:rsidRDefault="00BE2AF0" w:rsidP="00BE2AF0">
      <w:pPr>
        <w:tabs>
          <w:tab w:val="left" w:pos="8775"/>
        </w:tabs>
        <w:rPr>
          <w:b/>
          <w:sz w:val="28"/>
          <w:szCs w:val="28"/>
        </w:rPr>
      </w:pPr>
      <w:r>
        <w:rPr>
          <w:b/>
          <w:sz w:val="28"/>
          <w:szCs w:val="28"/>
        </w:rPr>
        <w:t xml:space="preserve">Глава сельского поселения                                                                                         </w:t>
      </w:r>
      <w:proofErr w:type="spellStart"/>
      <w:r>
        <w:rPr>
          <w:b/>
          <w:sz w:val="28"/>
          <w:szCs w:val="28"/>
        </w:rPr>
        <w:t>Дуровский</w:t>
      </w:r>
      <w:proofErr w:type="spellEnd"/>
      <w:r>
        <w:rPr>
          <w:b/>
          <w:sz w:val="28"/>
          <w:szCs w:val="28"/>
        </w:rPr>
        <w:t xml:space="preserve"> сельсовет                                                               Л.И.Жданова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E2AF0" w:rsidRPr="002471B7" w:rsidRDefault="00BE2AF0" w:rsidP="00BE2AF0">
      <w:pPr>
        <w:tabs>
          <w:tab w:val="left" w:pos="8775"/>
        </w:tabs>
        <w:jc w:val="center"/>
        <w:rPr>
          <w:b/>
          <w:sz w:val="28"/>
          <w:szCs w:val="28"/>
        </w:rPr>
      </w:pPr>
    </w:p>
    <w:p w:rsidR="00BE2AF0" w:rsidRPr="00707817" w:rsidRDefault="00BE2AF0" w:rsidP="00BE2AF0">
      <w:pPr>
        <w:jc w:val="both"/>
        <w:rPr>
          <w:bCs/>
          <w:u w:val="single"/>
        </w:rPr>
      </w:pPr>
    </w:p>
    <w:p w:rsidR="00BE2AF0" w:rsidRPr="00707817" w:rsidRDefault="00BE2AF0" w:rsidP="00BE2AF0">
      <w:pPr>
        <w:jc w:val="both"/>
        <w:rPr>
          <w:bCs/>
          <w:u w:val="single"/>
        </w:rPr>
      </w:pPr>
    </w:p>
    <w:p w:rsidR="00BE2AF0" w:rsidRPr="00707817" w:rsidRDefault="00BE2AF0" w:rsidP="00BE2AF0">
      <w:pPr>
        <w:jc w:val="both"/>
        <w:rPr>
          <w:bCs/>
          <w:u w:val="single"/>
        </w:rPr>
      </w:pPr>
    </w:p>
    <w:p w:rsidR="00BE2AF0" w:rsidRPr="00707817" w:rsidRDefault="00BE2AF0" w:rsidP="00BE2AF0">
      <w:pPr>
        <w:jc w:val="both"/>
        <w:rPr>
          <w:bCs/>
          <w:u w:val="single"/>
        </w:rPr>
      </w:pPr>
    </w:p>
    <w:p w:rsidR="00BE2AF0" w:rsidRPr="00707817" w:rsidRDefault="00BE2AF0" w:rsidP="00BE2AF0">
      <w:pPr>
        <w:jc w:val="both"/>
        <w:rPr>
          <w:bCs/>
          <w:u w:val="single"/>
        </w:rPr>
      </w:pPr>
    </w:p>
    <w:p w:rsidR="00BE2AF0" w:rsidRPr="00707817"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Default="00BE2AF0" w:rsidP="00BE2AF0">
      <w:pPr>
        <w:jc w:val="both"/>
        <w:rPr>
          <w:bCs/>
          <w:u w:val="single"/>
        </w:rPr>
      </w:pPr>
    </w:p>
    <w:p w:rsidR="00BE2AF0" w:rsidRPr="00707817" w:rsidRDefault="00BE2AF0" w:rsidP="00BE2AF0">
      <w:pPr>
        <w:jc w:val="both"/>
        <w:rPr>
          <w:bCs/>
          <w:u w:val="single"/>
        </w:rPr>
      </w:pPr>
    </w:p>
    <w:p w:rsidR="00BE2AF0" w:rsidRPr="00707817" w:rsidRDefault="00BE2AF0" w:rsidP="00BE2AF0">
      <w:pPr>
        <w:jc w:val="both"/>
        <w:rPr>
          <w:bCs/>
          <w:u w:val="single"/>
        </w:rPr>
      </w:pPr>
    </w:p>
    <w:p w:rsidR="005B34EB" w:rsidRDefault="005B34EB" w:rsidP="00BE2AF0"/>
    <w:sectPr w:rsidR="005B34EB" w:rsidSect="005B3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974"/>
    <w:multiLevelType w:val="hybridMultilevel"/>
    <w:tmpl w:val="0EE24B78"/>
    <w:lvl w:ilvl="0" w:tplc="C8A02E9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695078B7"/>
    <w:multiLevelType w:val="hybridMultilevel"/>
    <w:tmpl w:val="98D0C7FE"/>
    <w:lvl w:ilvl="0" w:tplc="18F4CE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AF0"/>
    <w:rsid w:val="000D19AB"/>
    <w:rsid w:val="005B34EB"/>
    <w:rsid w:val="00835B01"/>
    <w:rsid w:val="00BE2AF0"/>
    <w:rsid w:val="00C83945"/>
    <w:rsid w:val="00D6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F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BE2AF0"/>
    <w:pPr>
      <w:ind w:firstLine="567"/>
      <w:jc w:val="center"/>
      <w:outlineLvl w:val="0"/>
    </w:pPr>
    <w:rPr>
      <w:rFonts w:ascii="Arial" w:hAnsi="Arial"/>
      <w:b/>
      <w:bCs/>
      <w:kern w:val="32"/>
      <w:sz w:val="32"/>
      <w:szCs w:val="32"/>
    </w:rPr>
  </w:style>
  <w:style w:type="paragraph" w:styleId="3">
    <w:name w:val="heading 3"/>
    <w:basedOn w:val="a"/>
    <w:next w:val="a"/>
    <w:link w:val="30"/>
    <w:qFormat/>
    <w:rsid w:val="00BE2AF0"/>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E2AF0"/>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BE2AF0"/>
    <w:rPr>
      <w:rFonts w:ascii="Arial" w:eastAsia="Calibri" w:hAnsi="Arial" w:cs="Times New Roman"/>
      <w:b/>
      <w:bCs/>
      <w:sz w:val="26"/>
      <w:szCs w:val="26"/>
    </w:rPr>
  </w:style>
  <w:style w:type="paragraph" w:styleId="a3">
    <w:name w:val="Balloon Text"/>
    <w:basedOn w:val="a"/>
    <w:link w:val="a4"/>
    <w:uiPriority w:val="99"/>
    <w:semiHidden/>
    <w:unhideWhenUsed/>
    <w:rsid w:val="00BE2AF0"/>
    <w:rPr>
      <w:rFonts w:ascii="Tahoma" w:hAnsi="Tahoma" w:cs="Tahoma"/>
      <w:sz w:val="16"/>
      <w:szCs w:val="16"/>
    </w:rPr>
  </w:style>
  <w:style w:type="character" w:customStyle="1" w:styleId="a4">
    <w:name w:val="Текст выноски Знак"/>
    <w:basedOn w:val="a0"/>
    <w:link w:val="a3"/>
    <w:uiPriority w:val="99"/>
    <w:semiHidden/>
    <w:rsid w:val="00BE2AF0"/>
    <w:rPr>
      <w:rFonts w:ascii="Tahoma" w:eastAsia="Times New Roman" w:hAnsi="Tahoma" w:cs="Tahoma"/>
      <w:sz w:val="16"/>
      <w:szCs w:val="16"/>
      <w:lang w:eastAsia="ru-RU"/>
    </w:rPr>
  </w:style>
  <w:style w:type="paragraph" w:styleId="a5">
    <w:name w:val="List Paragraph"/>
    <w:basedOn w:val="a"/>
    <w:uiPriority w:val="34"/>
    <w:qFormat/>
    <w:rsid w:val="00C83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2023-04-13T09:22:00Z</dcterms:created>
  <dcterms:modified xsi:type="dcterms:W3CDTF">2023-04-17T07:22:00Z</dcterms:modified>
</cp:coreProperties>
</file>