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A" w:rsidRPr="008E3E2A" w:rsidRDefault="00173005" w:rsidP="00BE7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618722550" r:id="rId7">
            <o:FieldCodes>\s</o:FieldCodes>
          </o:OLEObject>
        </w:pict>
      </w:r>
      <w:r w:rsidR="008E3E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AD" w:rsidRPr="00EB34AD" w:rsidRDefault="00EB34AD" w:rsidP="00BE7C45">
      <w:pPr>
        <w:pStyle w:val="3"/>
        <w:rPr>
          <w:bCs w:val="0"/>
        </w:rPr>
      </w:pPr>
      <w:r>
        <w:rPr>
          <w:bCs w:val="0"/>
        </w:rPr>
        <w:t>С</w:t>
      </w:r>
      <w:r w:rsidR="00BE7C45" w:rsidRPr="00EB34AD">
        <w:rPr>
          <w:bCs w:val="0"/>
        </w:rPr>
        <w:t>ОВЕТ ДЕПУТАТОВ</w:t>
      </w:r>
    </w:p>
    <w:p w:rsidR="00EB34AD" w:rsidRPr="00EB34AD" w:rsidRDefault="00BE7C45" w:rsidP="00BE7C45">
      <w:pPr>
        <w:pStyle w:val="3"/>
        <w:rPr>
          <w:bCs w:val="0"/>
        </w:rPr>
      </w:pPr>
      <w:r w:rsidRPr="00EB34AD">
        <w:rPr>
          <w:bCs w:val="0"/>
        </w:rPr>
        <w:t xml:space="preserve"> СЕЛЬСКОГО ПОСЕЛЕНИЯ </w:t>
      </w:r>
      <w:r w:rsidR="00681E7D" w:rsidRPr="00EB34AD">
        <w:rPr>
          <w:bCs w:val="0"/>
        </w:rPr>
        <w:t>ДУРОВС</w:t>
      </w:r>
      <w:r w:rsidRPr="00EB34AD">
        <w:rPr>
          <w:bCs w:val="0"/>
        </w:rPr>
        <w:t xml:space="preserve">КИЙ СЕЛЬСОВЕТ </w:t>
      </w:r>
    </w:p>
    <w:p w:rsidR="005B730A" w:rsidRPr="00EB34AD" w:rsidRDefault="00BE7C45" w:rsidP="00BE7C45">
      <w:pPr>
        <w:pStyle w:val="3"/>
      </w:pPr>
      <w:r w:rsidRPr="00EB34AD">
        <w:t>ДОБРИНСКОГО МУНИЦИПАЛЬНОГО РАЙОНА ЛИПЕЦКОЙ ОБЛАСТИ</w:t>
      </w:r>
    </w:p>
    <w:p w:rsidR="00BE7C45" w:rsidRPr="00EB34AD" w:rsidRDefault="00BE7C45" w:rsidP="00BE7C45">
      <w:pPr>
        <w:spacing w:after="0" w:line="240" w:lineRule="auto"/>
        <w:rPr>
          <w:b/>
          <w:sz w:val="24"/>
          <w:szCs w:val="24"/>
          <w:lang w:eastAsia="ru-RU"/>
        </w:rPr>
      </w:pPr>
    </w:p>
    <w:p w:rsidR="005B730A" w:rsidRPr="000A0997" w:rsidRDefault="000A0997" w:rsidP="00BE7C45">
      <w:pPr>
        <w:pStyle w:val="11"/>
        <w:jc w:val="center"/>
        <w:rPr>
          <w:b/>
          <w:spacing w:val="-1"/>
          <w:sz w:val="28"/>
          <w:szCs w:val="28"/>
        </w:rPr>
      </w:pPr>
      <w:r w:rsidRPr="000A0997">
        <w:rPr>
          <w:b/>
          <w:spacing w:val="-1"/>
          <w:sz w:val="28"/>
          <w:szCs w:val="28"/>
        </w:rPr>
        <w:t>5</w:t>
      </w:r>
      <w:r w:rsidR="00C06887">
        <w:rPr>
          <w:b/>
          <w:spacing w:val="-1"/>
          <w:sz w:val="28"/>
          <w:szCs w:val="28"/>
        </w:rPr>
        <w:t>1</w:t>
      </w:r>
      <w:r w:rsidR="007F214E" w:rsidRPr="000A0997">
        <w:rPr>
          <w:b/>
          <w:spacing w:val="-1"/>
          <w:sz w:val="28"/>
          <w:szCs w:val="28"/>
        </w:rPr>
        <w:t>-</w:t>
      </w:r>
      <w:r w:rsidR="005B730A" w:rsidRPr="000A0997">
        <w:rPr>
          <w:b/>
          <w:spacing w:val="-1"/>
          <w:sz w:val="28"/>
          <w:szCs w:val="28"/>
        </w:rPr>
        <w:t xml:space="preserve">я сессия </w:t>
      </w:r>
      <w:r w:rsidR="007F214E" w:rsidRPr="000A0997">
        <w:rPr>
          <w:b/>
          <w:spacing w:val="-1"/>
          <w:sz w:val="28"/>
          <w:szCs w:val="28"/>
          <w:lang w:val="en-US"/>
        </w:rPr>
        <w:t>V</w:t>
      </w:r>
      <w:r w:rsidR="007F214E" w:rsidRPr="000A0997">
        <w:rPr>
          <w:b/>
          <w:spacing w:val="-1"/>
          <w:sz w:val="28"/>
          <w:szCs w:val="28"/>
        </w:rPr>
        <w:t>-</w:t>
      </w:r>
      <w:r w:rsidR="005B730A" w:rsidRPr="000A0997">
        <w:rPr>
          <w:b/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C06887" w:rsidRDefault="00C06887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C06887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BA733A" w:rsidRPr="00C06887">
        <w:rPr>
          <w:rFonts w:ascii="Times New Roman" w:hAnsi="Times New Roman" w:cs="Times New Roman"/>
          <w:spacing w:val="-4"/>
          <w:sz w:val="28"/>
          <w:szCs w:val="28"/>
        </w:rPr>
        <w:t>.04</w:t>
      </w:r>
      <w:r w:rsidR="007F214E" w:rsidRPr="00C0688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BE2751" w:rsidRPr="00C06887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24115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424115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ода                           </w:t>
      </w:r>
      <w:r w:rsidR="00681E7D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        с. Дурово</w:t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24115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BA733A" w:rsidRPr="00C0688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125FF4">
        <w:rPr>
          <w:rFonts w:ascii="Times New Roman" w:hAnsi="Times New Roman" w:cs="Times New Roman"/>
          <w:spacing w:val="-4"/>
          <w:sz w:val="28"/>
          <w:szCs w:val="28"/>
        </w:rPr>
        <w:t>73</w:t>
      </w:r>
      <w:r w:rsidR="00BA733A" w:rsidRPr="00C0688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B478D" w:rsidRPr="00C068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B730A" w:rsidRPr="00C06887">
        <w:rPr>
          <w:rFonts w:ascii="Times New Roman" w:hAnsi="Times New Roman" w:cs="Times New Roman"/>
          <w:spacing w:val="-4"/>
          <w:sz w:val="28"/>
          <w:szCs w:val="28"/>
        </w:rPr>
        <w:t>рс</w:t>
      </w:r>
      <w:proofErr w:type="spellEnd"/>
    </w:p>
    <w:p w:rsidR="00EC2DD5" w:rsidRPr="00C06887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1528" w:rsidRDefault="00C21528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7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</w:t>
      </w:r>
      <w:r w:rsidR="00681E7D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 w:rsidRPr="008E13FD">
        <w:rPr>
          <w:rFonts w:ascii="Times New Roman" w:hAnsi="Times New Roman" w:cs="Times New Roman"/>
          <w:b/>
          <w:bCs/>
          <w:sz w:val="28"/>
          <w:szCs w:val="28"/>
        </w:rPr>
        <w:t xml:space="preserve">кий сельсовет </w:t>
      </w: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BE275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D117D" w:rsidRPr="003D117D" w:rsidRDefault="003D117D" w:rsidP="003D117D">
      <w:pPr>
        <w:tabs>
          <w:tab w:val="left" w:pos="12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3D117D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сельского поселения Дуровский сельсовет проект решения «Об  исполнении бюджета сельского  бюджета за 201</w:t>
      </w:r>
      <w:r w:rsidR="00BE2751">
        <w:rPr>
          <w:rFonts w:ascii="Times New Roman" w:hAnsi="Times New Roman" w:cs="Times New Roman"/>
          <w:sz w:val="26"/>
          <w:szCs w:val="26"/>
        </w:rPr>
        <w:t>8</w:t>
      </w:r>
      <w:r w:rsidRPr="003D117D">
        <w:rPr>
          <w:rFonts w:ascii="Times New Roman" w:hAnsi="Times New Roman" w:cs="Times New Roman"/>
          <w:sz w:val="26"/>
          <w:szCs w:val="26"/>
        </w:rPr>
        <w:t xml:space="preserve"> год», руководствуясь  Уставом сельского поселения Дуровский сельсовет, Положением «О бюджетном процессе администрации сельского поселения Дуровский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Дуровский сельсовет</w:t>
      </w:r>
      <w:proofErr w:type="gramEnd"/>
    </w:p>
    <w:p w:rsidR="00BE7C45" w:rsidRPr="003D117D" w:rsidRDefault="003D117D" w:rsidP="000A54D8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 xml:space="preserve"> </w:t>
      </w:r>
      <w:r w:rsidR="00923ABE" w:rsidRPr="003D117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B730A" w:rsidRPr="003D117D" w:rsidRDefault="00923ABE" w:rsidP="003D117D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>1.</w:t>
      </w:r>
      <w:r w:rsidR="00FF0B93">
        <w:rPr>
          <w:rFonts w:ascii="Times New Roman" w:hAnsi="Times New Roman" w:cs="Times New Roman"/>
          <w:sz w:val="26"/>
          <w:szCs w:val="26"/>
        </w:rPr>
        <w:t xml:space="preserve"> </w:t>
      </w:r>
      <w:r w:rsidRPr="003D117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E13FD" w:rsidRPr="003D117D">
        <w:rPr>
          <w:rFonts w:ascii="Times New Roman" w:hAnsi="Times New Roman" w:cs="Times New Roman"/>
          <w:sz w:val="26"/>
          <w:szCs w:val="26"/>
        </w:rPr>
        <w:t>о</w:t>
      </w:r>
      <w:r w:rsidRPr="003D117D">
        <w:rPr>
          <w:rFonts w:ascii="Times New Roman" w:hAnsi="Times New Roman" w:cs="Times New Roman"/>
          <w:sz w:val="26"/>
          <w:szCs w:val="26"/>
        </w:rPr>
        <w:t>тчет</w:t>
      </w:r>
      <w:r w:rsidRPr="003D11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13FD" w:rsidRPr="003D117D">
        <w:rPr>
          <w:rFonts w:ascii="Times New Roman" w:hAnsi="Times New Roman" w:cs="Times New Roman"/>
          <w:bCs/>
          <w:sz w:val="26"/>
          <w:szCs w:val="26"/>
        </w:rPr>
        <w:t>«Об</w:t>
      </w:r>
      <w:r w:rsidRPr="003D117D">
        <w:rPr>
          <w:rFonts w:ascii="Times New Roman" w:hAnsi="Times New Roman" w:cs="Times New Roman"/>
          <w:bCs/>
          <w:sz w:val="26"/>
          <w:szCs w:val="26"/>
        </w:rPr>
        <w:t xml:space="preserve"> исполнение бюджета</w:t>
      </w:r>
      <w:r w:rsidR="008E13FD" w:rsidRPr="003D117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681E7D" w:rsidRPr="003D11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81E7D" w:rsidRPr="003D117D">
        <w:rPr>
          <w:rFonts w:ascii="Times New Roman" w:hAnsi="Times New Roman" w:cs="Times New Roman"/>
          <w:bCs/>
          <w:sz w:val="26"/>
          <w:szCs w:val="26"/>
        </w:rPr>
        <w:t>Дуровс</w:t>
      </w:r>
      <w:r w:rsidR="008E13FD" w:rsidRPr="003D117D">
        <w:rPr>
          <w:rFonts w:ascii="Times New Roman" w:hAnsi="Times New Roman" w:cs="Times New Roman"/>
          <w:bCs/>
          <w:sz w:val="26"/>
          <w:szCs w:val="26"/>
        </w:rPr>
        <w:t>кий</w:t>
      </w:r>
      <w:proofErr w:type="spellEnd"/>
      <w:r w:rsidR="008E13FD" w:rsidRPr="003D11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68AE" w:rsidRPr="003D117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E13FD" w:rsidRPr="003D117D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BE7C45" w:rsidRPr="003D117D">
        <w:rPr>
          <w:rFonts w:ascii="Times New Roman" w:hAnsi="Times New Roman" w:cs="Times New Roman"/>
          <w:bCs/>
          <w:sz w:val="26"/>
          <w:szCs w:val="26"/>
        </w:rPr>
        <w:t xml:space="preserve"> за 201</w:t>
      </w:r>
      <w:r w:rsidR="00BE2751">
        <w:rPr>
          <w:rFonts w:ascii="Times New Roman" w:hAnsi="Times New Roman" w:cs="Times New Roman"/>
          <w:bCs/>
          <w:sz w:val="26"/>
          <w:szCs w:val="26"/>
        </w:rPr>
        <w:t>8</w:t>
      </w:r>
      <w:r w:rsidRPr="003D117D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3D117D" w:rsidRPr="003D11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117D">
        <w:rPr>
          <w:rFonts w:ascii="Times New Roman" w:hAnsi="Times New Roman" w:cs="Times New Roman"/>
          <w:bCs/>
          <w:sz w:val="26"/>
          <w:szCs w:val="26"/>
        </w:rPr>
        <w:t>(прилагается).</w:t>
      </w:r>
    </w:p>
    <w:p w:rsidR="00923ABE" w:rsidRPr="003D117D" w:rsidRDefault="00923ABE" w:rsidP="003D117D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117D">
        <w:rPr>
          <w:rFonts w:ascii="Times New Roman" w:hAnsi="Times New Roman" w:cs="Times New Roman"/>
          <w:bCs/>
          <w:sz w:val="26"/>
          <w:szCs w:val="26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3D117D" w:rsidRDefault="00923ABE" w:rsidP="003D117D">
      <w:pPr>
        <w:spacing w:after="0"/>
        <w:ind w:left="426" w:hanging="425"/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923ABE" w:rsidRPr="003D117D" w:rsidRDefault="00923ABE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D117D" w:rsidRDefault="003D117D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54D8" w:rsidRDefault="000A54D8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54D8" w:rsidRDefault="000A54D8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54D8" w:rsidRPr="003D117D" w:rsidRDefault="000A54D8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D117D" w:rsidRPr="003D117D" w:rsidRDefault="003D117D" w:rsidP="003D11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3ABE" w:rsidRPr="003D117D" w:rsidRDefault="00923ABE" w:rsidP="003D1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23ABE" w:rsidRPr="003D117D" w:rsidRDefault="00923ABE" w:rsidP="003D1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923ABE" w:rsidRPr="003D117D" w:rsidRDefault="00681E7D" w:rsidP="003D1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t>Дуровс</w:t>
      </w:r>
      <w:r w:rsidR="00923ABE" w:rsidRPr="003D117D">
        <w:rPr>
          <w:rFonts w:ascii="Times New Roman" w:hAnsi="Times New Roman" w:cs="Times New Roman"/>
          <w:sz w:val="26"/>
          <w:szCs w:val="26"/>
        </w:rPr>
        <w:t xml:space="preserve">кий сельсовет                                             </w:t>
      </w:r>
      <w:r w:rsidRPr="003D11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434E3" w:rsidRPr="003D117D">
        <w:rPr>
          <w:rFonts w:ascii="Times New Roman" w:hAnsi="Times New Roman" w:cs="Times New Roman"/>
          <w:sz w:val="26"/>
          <w:szCs w:val="26"/>
        </w:rPr>
        <w:t xml:space="preserve"> </w:t>
      </w:r>
      <w:r w:rsidR="000A54D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434E3" w:rsidRPr="003D117D">
        <w:rPr>
          <w:rFonts w:ascii="Times New Roman" w:hAnsi="Times New Roman" w:cs="Times New Roman"/>
          <w:sz w:val="26"/>
          <w:szCs w:val="26"/>
        </w:rPr>
        <w:t xml:space="preserve">   </w:t>
      </w:r>
      <w:r w:rsidRPr="003D117D">
        <w:rPr>
          <w:rFonts w:ascii="Times New Roman" w:hAnsi="Times New Roman" w:cs="Times New Roman"/>
          <w:sz w:val="26"/>
          <w:szCs w:val="26"/>
        </w:rPr>
        <w:t xml:space="preserve">   </w:t>
      </w:r>
      <w:r w:rsidR="007F214E" w:rsidRPr="003D117D">
        <w:rPr>
          <w:rFonts w:ascii="Times New Roman" w:hAnsi="Times New Roman" w:cs="Times New Roman"/>
          <w:sz w:val="26"/>
          <w:szCs w:val="26"/>
        </w:rPr>
        <w:t>С.В.</w:t>
      </w:r>
      <w:r w:rsidR="000A54D8">
        <w:rPr>
          <w:rFonts w:ascii="Times New Roman" w:hAnsi="Times New Roman" w:cs="Times New Roman"/>
          <w:sz w:val="26"/>
          <w:szCs w:val="26"/>
        </w:rPr>
        <w:t xml:space="preserve"> </w:t>
      </w:r>
      <w:r w:rsidR="007F214E" w:rsidRPr="003D117D">
        <w:rPr>
          <w:rFonts w:ascii="Times New Roman" w:hAnsi="Times New Roman" w:cs="Times New Roman"/>
          <w:sz w:val="26"/>
          <w:szCs w:val="26"/>
        </w:rPr>
        <w:t>Ходяков</w:t>
      </w:r>
      <w:r w:rsidRPr="003D117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E7C45" w:rsidRPr="003D117D" w:rsidRDefault="00BE7C45" w:rsidP="003D117D">
      <w:pPr>
        <w:jc w:val="both"/>
        <w:rPr>
          <w:rFonts w:ascii="Times New Roman" w:hAnsi="Times New Roman" w:cs="Times New Roman"/>
          <w:sz w:val="26"/>
          <w:szCs w:val="26"/>
        </w:rPr>
      </w:pPr>
      <w:r w:rsidRPr="003D117D">
        <w:rPr>
          <w:rFonts w:ascii="Times New Roman" w:hAnsi="Times New Roman" w:cs="Times New Roman"/>
          <w:sz w:val="26"/>
          <w:szCs w:val="26"/>
        </w:rPr>
        <w:br w:type="page"/>
      </w:r>
    </w:p>
    <w:p w:rsidR="0004777D" w:rsidRPr="00125FF4" w:rsidRDefault="006619ED" w:rsidP="00125FF4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lastRenderedPageBreak/>
        <w:t>Утвержден</w:t>
      </w:r>
      <w:r w:rsidR="0004777D" w:rsidRPr="00125FF4">
        <w:rPr>
          <w:rFonts w:ascii="Times New Roman" w:hAnsi="Times New Roman" w:cs="Times New Roman"/>
        </w:rPr>
        <w:t xml:space="preserve"> </w:t>
      </w:r>
    </w:p>
    <w:p w:rsidR="003D117D" w:rsidRPr="00125FF4" w:rsidRDefault="0004777D" w:rsidP="00125FF4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реше</w:t>
      </w:r>
      <w:r w:rsidR="00125FF4">
        <w:rPr>
          <w:rFonts w:ascii="Times New Roman" w:hAnsi="Times New Roman" w:cs="Times New Roman"/>
        </w:rPr>
        <w:t xml:space="preserve">нием Совета депутатов сельского </w:t>
      </w:r>
      <w:r w:rsidRPr="00125FF4">
        <w:rPr>
          <w:rFonts w:ascii="Times New Roman" w:hAnsi="Times New Roman" w:cs="Times New Roman"/>
        </w:rPr>
        <w:t xml:space="preserve">поселения </w:t>
      </w:r>
    </w:p>
    <w:p w:rsidR="0004777D" w:rsidRPr="00125FF4" w:rsidRDefault="0004777D" w:rsidP="00125FF4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 xml:space="preserve">Дуровский  сельсовет </w:t>
      </w:r>
    </w:p>
    <w:p w:rsidR="0004777D" w:rsidRPr="00125FF4" w:rsidRDefault="00C06887" w:rsidP="00125FF4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125FF4">
        <w:rPr>
          <w:rFonts w:ascii="Times New Roman" w:hAnsi="Times New Roman" w:cs="Times New Roman"/>
        </w:rPr>
        <w:t>от 10.04.2019 №173-рс</w:t>
      </w:r>
    </w:p>
    <w:p w:rsidR="0004777D" w:rsidRPr="003D117D" w:rsidRDefault="0004777D" w:rsidP="0004777D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04777D" w:rsidRPr="003D117D" w:rsidRDefault="0004777D" w:rsidP="00047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7D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04777D" w:rsidRPr="003D117D" w:rsidRDefault="0004777D" w:rsidP="00047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17D">
        <w:rPr>
          <w:rFonts w:ascii="Times New Roman" w:hAnsi="Times New Roman" w:cs="Times New Roman"/>
          <w:b/>
          <w:sz w:val="26"/>
          <w:szCs w:val="26"/>
        </w:rPr>
        <w:t>об исполнении бюджета сельского поселения</w:t>
      </w:r>
    </w:p>
    <w:p w:rsidR="0004777D" w:rsidRPr="003D117D" w:rsidRDefault="0004777D" w:rsidP="00047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117D">
        <w:rPr>
          <w:rFonts w:ascii="Times New Roman" w:hAnsi="Times New Roman" w:cs="Times New Roman"/>
          <w:b/>
          <w:sz w:val="26"/>
          <w:szCs w:val="26"/>
        </w:rPr>
        <w:t>Дуровский</w:t>
      </w:r>
      <w:proofErr w:type="spellEnd"/>
      <w:r w:rsidRPr="003D117D">
        <w:rPr>
          <w:rFonts w:ascii="Times New Roman" w:hAnsi="Times New Roman" w:cs="Times New Roman"/>
          <w:b/>
          <w:sz w:val="26"/>
          <w:szCs w:val="26"/>
        </w:rPr>
        <w:t xml:space="preserve"> сельсовет за 201</w:t>
      </w:r>
      <w:r w:rsidR="00BE2751">
        <w:rPr>
          <w:rFonts w:ascii="Times New Roman" w:hAnsi="Times New Roman" w:cs="Times New Roman"/>
          <w:b/>
          <w:sz w:val="26"/>
          <w:szCs w:val="26"/>
        </w:rPr>
        <w:t>8</w:t>
      </w:r>
      <w:r w:rsidRPr="003D117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777D" w:rsidRPr="003D117D" w:rsidRDefault="0004777D" w:rsidP="000477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77D" w:rsidRPr="0098561D" w:rsidRDefault="0004777D" w:rsidP="0004777D">
      <w:pPr>
        <w:pStyle w:val="21"/>
        <w:spacing w:after="0" w:line="240" w:lineRule="auto"/>
        <w:ind w:left="284"/>
        <w:contextualSpacing/>
        <w:jc w:val="both"/>
        <w:rPr>
          <w:b/>
          <w:bCs/>
          <w:sz w:val="26"/>
          <w:szCs w:val="26"/>
        </w:rPr>
      </w:pPr>
      <w:r w:rsidRPr="0098561D">
        <w:rPr>
          <w:sz w:val="26"/>
          <w:szCs w:val="26"/>
        </w:rPr>
        <w:t xml:space="preserve">1. Утвердить отчет об исполнении бюджета сельского поселения </w:t>
      </w:r>
      <w:proofErr w:type="spellStart"/>
      <w:r w:rsidRPr="0098561D">
        <w:rPr>
          <w:sz w:val="26"/>
          <w:szCs w:val="26"/>
        </w:rPr>
        <w:t>Дуровский</w:t>
      </w:r>
      <w:proofErr w:type="spellEnd"/>
      <w:r w:rsidRPr="0098561D">
        <w:rPr>
          <w:sz w:val="26"/>
          <w:szCs w:val="26"/>
        </w:rPr>
        <w:t xml:space="preserve"> сельсовет за 201</w:t>
      </w:r>
      <w:r w:rsidR="00BE2751">
        <w:rPr>
          <w:sz w:val="26"/>
          <w:szCs w:val="26"/>
        </w:rPr>
        <w:t>8</w:t>
      </w:r>
      <w:r w:rsidRPr="0098561D">
        <w:rPr>
          <w:sz w:val="26"/>
          <w:szCs w:val="26"/>
        </w:rPr>
        <w:t xml:space="preserve"> год по доходам в сумме </w:t>
      </w:r>
      <w:r w:rsidR="00BE2751">
        <w:rPr>
          <w:sz w:val="26"/>
          <w:szCs w:val="26"/>
        </w:rPr>
        <w:t xml:space="preserve">4732361,74 </w:t>
      </w:r>
      <w:r w:rsidRPr="0098561D">
        <w:rPr>
          <w:sz w:val="26"/>
          <w:szCs w:val="26"/>
        </w:rPr>
        <w:t xml:space="preserve">рублей и по расходам в сумме </w:t>
      </w:r>
      <w:r w:rsidR="00BE2751">
        <w:rPr>
          <w:sz w:val="26"/>
          <w:szCs w:val="26"/>
        </w:rPr>
        <w:t xml:space="preserve">5238509,72 </w:t>
      </w:r>
      <w:r w:rsidRPr="0098561D">
        <w:rPr>
          <w:sz w:val="26"/>
          <w:szCs w:val="26"/>
        </w:rPr>
        <w:t>рублей</w:t>
      </w:r>
      <w:r w:rsidR="00E76BE1">
        <w:rPr>
          <w:sz w:val="26"/>
          <w:szCs w:val="26"/>
        </w:rPr>
        <w:t xml:space="preserve"> с превышением </w:t>
      </w:r>
      <w:r w:rsidR="00BE2751">
        <w:rPr>
          <w:sz w:val="26"/>
          <w:szCs w:val="26"/>
        </w:rPr>
        <w:t xml:space="preserve">расходов </w:t>
      </w:r>
      <w:r w:rsidR="00E76BE1">
        <w:rPr>
          <w:sz w:val="26"/>
          <w:szCs w:val="26"/>
        </w:rPr>
        <w:t xml:space="preserve">над </w:t>
      </w:r>
      <w:r w:rsidR="00BE2751">
        <w:rPr>
          <w:sz w:val="26"/>
          <w:szCs w:val="26"/>
        </w:rPr>
        <w:t xml:space="preserve">доходами </w:t>
      </w:r>
      <w:r w:rsidR="00E76BE1">
        <w:rPr>
          <w:sz w:val="26"/>
          <w:szCs w:val="26"/>
        </w:rPr>
        <w:t>(</w:t>
      </w:r>
      <w:r w:rsidR="00BE2751">
        <w:rPr>
          <w:sz w:val="26"/>
          <w:szCs w:val="26"/>
        </w:rPr>
        <w:t>дефицитом)</w:t>
      </w:r>
      <w:r w:rsidR="00E76BE1">
        <w:rPr>
          <w:sz w:val="26"/>
          <w:szCs w:val="26"/>
        </w:rPr>
        <w:t xml:space="preserve">  </w:t>
      </w:r>
      <w:r w:rsidR="00BE2751">
        <w:rPr>
          <w:sz w:val="26"/>
          <w:szCs w:val="26"/>
        </w:rPr>
        <w:t xml:space="preserve">506147,98 </w:t>
      </w:r>
      <w:r w:rsidR="00E76BE1">
        <w:rPr>
          <w:sz w:val="26"/>
          <w:szCs w:val="26"/>
        </w:rPr>
        <w:t>рублей</w:t>
      </w:r>
      <w:r w:rsidRPr="0098561D">
        <w:rPr>
          <w:sz w:val="26"/>
          <w:szCs w:val="26"/>
        </w:rPr>
        <w:t>.</w:t>
      </w:r>
    </w:p>
    <w:p w:rsidR="0098561D" w:rsidRPr="0098561D" w:rsidRDefault="0004777D" w:rsidP="0098561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2.Утвердить исполнение местного бюджета по следующим показателям:</w:t>
      </w:r>
    </w:p>
    <w:p w:rsidR="0004777D" w:rsidRPr="0098561D" w:rsidRDefault="0004777D" w:rsidP="0004777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-</w:t>
      </w:r>
      <w:r w:rsidR="00BE67DC" w:rsidRPr="0098561D">
        <w:rPr>
          <w:rFonts w:ascii="Times New Roman" w:hAnsi="Times New Roman" w:cs="Times New Roman"/>
          <w:sz w:val="26"/>
          <w:szCs w:val="26"/>
        </w:rPr>
        <w:t xml:space="preserve"> </w:t>
      </w:r>
      <w:r w:rsidRPr="0098561D">
        <w:rPr>
          <w:rFonts w:ascii="Times New Roman" w:hAnsi="Times New Roman" w:cs="Times New Roman"/>
          <w:sz w:val="26"/>
          <w:szCs w:val="26"/>
        </w:rPr>
        <w:t xml:space="preserve">доходам бюджета по кодам классификации доходов бюджетов согласно приложению </w:t>
      </w:r>
      <w:r w:rsidR="00F407DB">
        <w:rPr>
          <w:rFonts w:ascii="Times New Roman" w:hAnsi="Times New Roman" w:cs="Times New Roman"/>
          <w:sz w:val="26"/>
          <w:szCs w:val="26"/>
        </w:rPr>
        <w:t>4</w:t>
      </w:r>
      <w:r w:rsidRPr="0098561D">
        <w:rPr>
          <w:rFonts w:ascii="Times New Roman" w:hAnsi="Times New Roman" w:cs="Times New Roman"/>
          <w:sz w:val="26"/>
          <w:szCs w:val="26"/>
        </w:rPr>
        <w:t xml:space="preserve"> к настоящему решению; </w:t>
      </w:r>
    </w:p>
    <w:p w:rsidR="0004777D" w:rsidRPr="0098561D" w:rsidRDefault="0004777D" w:rsidP="0004777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 xml:space="preserve">- расходам бюджета по разделам и подразделам классификации расходов бюджетов согласно приложению </w:t>
      </w:r>
      <w:r w:rsidR="00F8093C">
        <w:rPr>
          <w:rFonts w:ascii="Times New Roman" w:hAnsi="Times New Roman" w:cs="Times New Roman"/>
          <w:sz w:val="26"/>
          <w:szCs w:val="26"/>
        </w:rPr>
        <w:t>6</w:t>
      </w:r>
      <w:r w:rsidRPr="0098561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4777D" w:rsidRPr="0098561D" w:rsidRDefault="0004777D" w:rsidP="0004777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-</w:t>
      </w:r>
      <w:r w:rsidR="00E3764F">
        <w:rPr>
          <w:rFonts w:ascii="Times New Roman" w:hAnsi="Times New Roman" w:cs="Times New Roman"/>
          <w:sz w:val="26"/>
          <w:szCs w:val="26"/>
        </w:rPr>
        <w:t xml:space="preserve"> </w:t>
      </w:r>
      <w:r w:rsidRPr="0098561D">
        <w:rPr>
          <w:rFonts w:ascii="Times New Roman" w:hAnsi="Times New Roman" w:cs="Times New Roman"/>
          <w:sz w:val="26"/>
          <w:szCs w:val="26"/>
        </w:rPr>
        <w:t>расходам бюджета по ведомственной структуре расходов местного бюджета согласно</w:t>
      </w:r>
      <w:r w:rsidR="00BE67DC" w:rsidRPr="0098561D">
        <w:rPr>
          <w:rFonts w:ascii="Times New Roman" w:hAnsi="Times New Roman" w:cs="Times New Roman"/>
          <w:sz w:val="26"/>
          <w:szCs w:val="26"/>
        </w:rPr>
        <w:t xml:space="preserve"> </w:t>
      </w:r>
      <w:r w:rsidRPr="0098561D">
        <w:rPr>
          <w:rFonts w:ascii="Times New Roman" w:hAnsi="Times New Roman" w:cs="Times New Roman"/>
          <w:sz w:val="26"/>
          <w:szCs w:val="26"/>
        </w:rPr>
        <w:t>приложению</w:t>
      </w:r>
      <w:r w:rsidR="00E3764F">
        <w:rPr>
          <w:rFonts w:ascii="Times New Roman" w:hAnsi="Times New Roman" w:cs="Times New Roman"/>
          <w:sz w:val="26"/>
          <w:szCs w:val="26"/>
        </w:rPr>
        <w:t xml:space="preserve"> 8 </w:t>
      </w:r>
      <w:r w:rsidRPr="0098561D">
        <w:rPr>
          <w:rFonts w:ascii="Times New Roman" w:hAnsi="Times New Roman" w:cs="Times New Roman"/>
          <w:sz w:val="26"/>
          <w:szCs w:val="26"/>
        </w:rPr>
        <w:t>к настоящему решению;</w:t>
      </w:r>
    </w:p>
    <w:p w:rsidR="0004777D" w:rsidRPr="0098561D" w:rsidRDefault="0004777D" w:rsidP="0004777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- расходам бюджета по разделам, подразделам, целевым статьям и видам расходов функциональной классификации расходов бюджетов согласно приложению 1</w:t>
      </w:r>
      <w:r w:rsidR="00E3764F">
        <w:rPr>
          <w:rFonts w:ascii="Times New Roman" w:hAnsi="Times New Roman" w:cs="Times New Roman"/>
          <w:sz w:val="26"/>
          <w:szCs w:val="26"/>
        </w:rPr>
        <w:t>0</w:t>
      </w:r>
      <w:r w:rsidRPr="0098561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4777D" w:rsidRPr="0098561D" w:rsidRDefault="0004777D" w:rsidP="00262C4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- источникам финансирования дефицита бюджета сельского поселения на 201</w:t>
      </w:r>
      <w:r w:rsidR="00BE2751">
        <w:rPr>
          <w:rFonts w:ascii="Times New Roman" w:hAnsi="Times New Roman" w:cs="Times New Roman"/>
          <w:sz w:val="26"/>
          <w:szCs w:val="26"/>
        </w:rPr>
        <w:t>8</w:t>
      </w:r>
      <w:r w:rsidRPr="0098561D">
        <w:rPr>
          <w:rFonts w:ascii="Times New Roman" w:hAnsi="Times New Roman" w:cs="Times New Roman"/>
          <w:sz w:val="26"/>
          <w:szCs w:val="26"/>
        </w:rPr>
        <w:t xml:space="preserve"> год согласно приложению 1</w:t>
      </w:r>
      <w:r w:rsidR="00942C9D">
        <w:rPr>
          <w:rFonts w:ascii="Times New Roman" w:hAnsi="Times New Roman" w:cs="Times New Roman"/>
          <w:sz w:val="26"/>
          <w:szCs w:val="26"/>
        </w:rPr>
        <w:t>7</w:t>
      </w:r>
      <w:r w:rsidRPr="0098561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98561D">
        <w:rPr>
          <w:rFonts w:ascii="Times New Roman" w:hAnsi="Times New Roman" w:cs="Times New Roman"/>
          <w:b/>
          <w:sz w:val="26"/>
          <w:szCs w:val="26"/>
        </w:rPr>
        <w:t>.</w:t>
      </w:r>
    </w:p>
    <w:p w:rsidR="0004777D" w:rsidRPr="0098561D" w:rsidRDefault="0004777D" w:rsidP="0004777D">
      <w:pPr>
        <w:tabs>
          <w:tab w:val="left" w:pos="3406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7D" w:rsidRPr="0098561D" w:rsidRDefault="0004777D" w:rsidP="0004777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56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117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117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117D">
        <w:rPr>
          <w:rFonts w:ascii="Times New Roman" w:hAnsi="Times New Roman" w:cs="Times New Roman"/>
          <w:bCs/>
          <w:sz w:val="26"/>
          <w:szCs w:val="26"/>
        </w:rPr>
        <w:t>Дуровский сельсовет</w:t>
      </w:r>
      <w:r w:rsidRPr="003D117D">
        <w:rPr>
          <w:rFonts w:ascii="Times New Roman" w:hAnsi="Times New Roman" w:cs="Times New Roman"/>
          <w:bCs/>
          <w:sz w:val="26"/>
          <w:szCs w:val="26"/>
        </w:rPr>
        <w:tab/>
      </w:r>
      <w:r w:rsidRPr="003D117D">
        <w:rPr>
          <w:rFonts w:ascii="Times New Roman" w:hAnsi="Times New Roman" w:cs="Times New Roman"/>
          <w:bCs/>
          <w:sz w:val="26"/>
          <w:szCs w:val="26"/>
        </w:rPr>
        <w:tab/>
      </w:r>
      <w:r w:rsidRPr="003D117D">
        <w:rPr>
          <w:rFonts w:ascii="Times New Roman" w:hAnsi="Times New Roman" w:cs="Times New Roman"/>
          <w:bCs/>
          <w:sz w:val="26"/>
          <w:szCs w:val="26"/>
        </w:rPr>
        <w:tab/>
      </w:r>
      <w:r w:rsidRPr="003D117D">
        <w:rPr>
          <w:rFonts w:ascii="Times New Roman" w:hAnsi="Times New Roman" w:cs="Times New Roman"/>
          <w:bCs/>
          <w:sz w:val="26"/>
          <w:szCs w:val="26"/>
        </w:rPr>
        <w:tab/>
      </w:r>
      <w:r w:rsidRPr="003D117D">
        <w:rPr>
          <w:rFonts w:ascii="Times New Roman" w:hAnsi="Times New Roman" w:cs="Times New Roman"/>
          <w:bCs/>
          <w:sz w:val="26"/>
          <w:szCs w:val="26"/>
        </w:rPr>
        <w:tab/>
      </w:r>
      <w:r w:rsidR="003D117D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3D117D">
        <w:rPr>
          <w:rFonts w:ascii="Times New Roman" w:hAnsi="Times New Roman" w:cs="Times New Roman"/>
          <w:bCs/>
          <w:sz w:val="26"/>
          <w:szCs w:val="26"/>
        </w:rPr>
        <w:t xml:space="preserve">                     С.В. Ходяков</w:t>
      </w:r>
    </w:p>
    <w:p w:rsidR="0004777D" w:rsidRPr="003D117D" w:rsidRDefault="0004777D" w:rsidP="0004777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FF0B93" w:rsidRDefault="00FF0B93" w:rsidP="00F407DB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FF0B93" w:rsidRDefault="00FF0B93" w:rsidP="00F407DB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FF0B93" w:rsidRPr="00FF0B93" w:rsidRDefault="00FF0B93" w:rsidP="00FF0B93">
      <w:pPr>
        <w:pStyle w:val="Standard"/>
      </w:pPr>
    </w:p>
    <w:p w:rsidR="00471F5D" w:rsidRDefault="00471F5D" w:rsidP="00F407DB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793E16" w:rsidRDefault="00793E16" w:rsidP="00793E16">
      <w:pPr>
        <w:pStyle w:val="Standard"/>
      </w:pPr>
    </w:p>
    <w:p w:rsidR="0083106E" w:rsidRDefault="0083106E" w:rsidP="00793E16">
      <w:pPr>
        <w:pStyle w:val="Standard"/>
      </w:pPr>
    </w:p>
    <w:p w:rsidR="0083106E" w:rsidRDefault="0083106E" w:rsidP="00793E16">
      <w:pPr>
        <w:pStyle w:val="Standard"/>
      </w:pPr>
    </w:p>
    <w:p w:rsidR="00F56B71" w:rsidRDefault="00F56B71" w:rsidP="00793E16">
      <w:pPr>
        <w:pStyle w:val="Standard"/>
      </w:pPr>
    </w:p>
    <w:p w:rsidR="00F56B71" w:rsidRDefault="00F56B71" w:rsidP="00793E16">
      <w:pPr>
        <w:pStyle w:val="Standard"/>
      </w:pPr>
    </w:p>
    <w:p w:rsidR="00F56B71" w:rsidRDefault="00F56B71" w:rsidP="00793E16">
      <w:pPr>
        <w:pStyle w:val="Standard"/>
      </w:pPr>
    </w:p>
    <w:p w:rsidR="00F56B71" w:rsidRDefault="00F56B71" w:rsidP="00793E16">
      <w:pPr>
        <w:pStyle w:val="Standard"/>
      </w:pPr>
    </w:p>
    <w:p w:rsidR="0083106E" w:rsidRPr="00793E16" w:rsidRDefault="0083106E" w:rsidP="00793E16">
      <w:pPr>
        <w:pStyle w:val="Standard"/>
      </w:pPr>
    </w:p>
    <w:p w:rsidR="00125FF4" w:rsidRDefault="00125FF4" w:rsidP="00F407DB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125FF4" w:rsidRDefault="00125FF4" w:rsidP="00F407DB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F407DB" w:rsidRPr="009C6BE4" w:rsidRDefault="00F407DB" w:rsidP="00F407DB">
      <w:pPr>
        <w:pStyle w:val="Heading9"/>
        <w:jc w:val="right"/>
        <w:outlineLvl w:val="9"/>
        <w:rPr>
          <w:b w:val="0"/>
          <w:i/>
        </w:rPr>
      </w:pPr>
      <w:r w:rsidRPr="009C6BE4">
        <w:rPr>
          <w:rStyle w:val="af4"/>
          <w:b w:val="0"/>
          <w:i w:val="0"/>
          <w:sz w:val="24"/>
        </w:rPr>
        <w:t>Приложение 4</w:t>
      </w:r>
    </w:p>
    <w:p w:rsidR="000A54D8" w:rsidRDefault="00FF0B93" w:rsidP="00FF0B93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EB34AD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FF0B93" w:rsidRDefault="00FF0B93" w:rsidP="00FF0B93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бюджета</w:t>
      </w:r>
      <w:r w:rsidR="000A54D8"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F0B93" w:rsidRPr="00EB34AD" w:rsidRDefault="00FF0B93" w:rsidP="00FF0B93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Дуровский сельсовет </w:t>
      </w:r>
    </w:p>
    <w:p w:rsidR="00FF0B93" w:rsidRPr="00EB34AD" w:rsidRDefault="00FF0B93" w:rsidP="00FF0B93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 201</w:t>
      </w:r>
      <w:r w:rsidR="00BE51CA">
        <w:rPr>
          <w:rFonts w:ascii="Times New Roman" w:hAnsi="Times New Roman" w:cs="Times New Roman"/>
          <w:sz w:val="24"/>
          <w:szCs w:val="24"/>
        </w:rPr>
        <w:t>8</w:t>
      </w:r>
      <w:r w:rsidRPr="00EB34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07DB" w:rsidRDefault="00F407DB" w:rsidP="00F407DB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</w:t>
      </w:r>
    </w:p>
    <w:p w:rsidR="00F407DB" w:rsidRDefault="00F407DB" w:rsidP="00F407DB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r w:rsidRPr="00457D30">
        <w:rPr>
          <w:b/>
        </w:rPr>
        <w:t>Дуровский сельсовет Добринского муниципального района Липецкой области Российской Федерации</w:t>
      </w:r>
      <w:r>
        <w:rPr>
          <w:b/>
        </w:rPr>
        <w:t xml:space="preserve"> на 201</w:t>
      </w:r>
      <w:r w:rsidR="00BE51CA">
        <w:rPr>
          <w:b/>
        </w:rPr>
        <w:t>8</w:t>
      </w:r>
      <w:r>
        <w:rPr>
          <w:b/>
        </w:rPr>
        <w:t xml:space="preserve"> год</w:t>
      </w:r>
      <w:r w:rsidRPr="00457D30">
        <w:rPr>
          <w:b/>
        </w:rPr>
        <w:t xml:space="preserve"> </w:t>
      </w:r>
    </w:p>
    <w:p w:rsidR="00F407DB" w:rsidRDefault="00F407DB" w:rsidP="00F407DB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F407DB" w:rsidTr="00096128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83106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83106E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83106E">
              <w:rPr>
                <w:b/>
                <w:bCs/>
                <w:color w:val="000000"/>
              </w:rPr>
              <w:t>Сумма                           201</w:t>
            </w:r>
            <w:r w:rsidR="00BE51CA">
              <w:rPr>
                <w:b/>
                <w:bCs/>
                <w:color w:val="000000"/>
              </w:rPr>
              <w:t>8</w:t>
            </w:r>
            <w:r w:rsidRPr="0083106E">
              <w:rPr>
                <w:b/>
                <w:bCs/>
                <w:color w:val="000000"/>
              </w:rPr>
              <w:t xml:space="preserve"> г. </w:t>
            </w:r>
          </w:p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83106E">
              <w:rPr>
                <w:b/>
                <w:bCs/>
                <w:color w:val="000000"/>
              </w:rPr>
              <w:t>(в рублях)</w:t>
            </w:r>
          </w:p>
        </w:tc>
      </w:tr>
      <w:tr w:rsidR="00F407DB" w:rsidTr="0083106E">
        <w:trPr>
          <w:trHeight w:val="74"/>
        </w:trPr>
        <w:tc>
          <w:tcPr>
            <w:tcW w:w="2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F407DB" w:rsidTr="00096128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4E559C">
            <w:pPr>
              <w:pStyle w:val="Standard"/>
              <w:autoSpaceDE w:val="0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Налоговые</w:t>
            </w:r>
            <w:r w:rsidR="004E559C" w:rsidRPr="0083106E">
              <w:rPr>
                <w:b/>
                <w:color w:val="000000"/>
              </w:rPr>
              <w:t xml:space="preserve"> </w:t>
            </w:r>
            <w:r w:rsidR="00FF644D" w:rsidRPr="0083106E">
              <w:rPr>
                <w:b/>
                <w:color w:val="000000"/>
              </w:rPr>
              <w:t>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BE51CA" w:rsidP="00BE51CA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893 826,37</w:t>
            </w:r>
          </w:p>
        </w:tc>
      </w:tr>
      <w:tr w:rsidR="00F407DB" w:rsidTr="00096128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83106E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101 020</w:t>
            </w:r>
            <w:r w:rsidR="004E559C" w:rsidRPr="0083106E">
              <w:rPr>
                <w:color w:val="000000"/>
              </w:rPr>
              <w:t>1</w:t>
            </w:r>
            <w:r w:rsidRPr="0083106E">
              <w:rPr>
                <w:color w:val="000000"/>
              </w:rPr>
              <w:t>0 0</w:t>
            </w:r>
            <w:r w:rsidR="0083106E" w:rsidRPr="0083106E">
              <w:rPr>
                <w:color w:val="000000"/>
              </w:rPr>
              <w:t>1</w:t>
            </w:r>
            <w:r w:rsidRPr="0083106E">
              <w:rPr>
                <w:color w:val="000000"/>
              </w:rPr>
              <w:t xml:space="preserve">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BE51CA" w:rsidP="00BE51CA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183 237</w:t>
            </w:r>
            <w:r w:rsidR="00FF644D" w:rsidRPr="0083106E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F407DB" w:rsidTr="00096128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BE51CA" w:rsidP="00BE51CA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2 306,67</w:t>
            </w:r>
          </w:p>
        </w:tc>
      </w:tr>
      <w:tr w:rsidR="00F407DB" w:rsidTr="00096128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BE51CA" w:rsidP="00BE51CA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75 817,43</w:t>
            </w:r>
          </w:p>
        </w:tc>
      </w:tr>
      <w:tr w:rsidR="00F407DB" w:rsidTr="00096128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F407DB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7DB" w:rsidRPr="0083106E" w:rsidRDefault="00BE51CA" w:rsidP="00BE51CA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632 465,25</w:t>
            </w:r>
          </w:p>
        </w:tc>
      </w:tr>
      <w:tr w:rsidR="004E559C" w:rsidTr="00096128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4E559C">
            <w:pPr>
              <w:pStyle w:val="Standard"/>
              <w:autoSpaceDE w:val="0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BE51CA" w:rsidP="00BE51CA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2 600</w:t>
            </w:r>
            <w:r w:rsidR="004E559C" w:rsidRPr="0083106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</w:tr>
      <w:tr w:rsidR="004E559C" w:rsidTr="00096128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4E559C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 w:rsidRPr="0083106E">
              <w:rPr>
                <w:bCs/>
                <w:lang w:eastAsia="en-US"/>
              </w:rPr>
              <w:t>1 17 14030 10 0000 180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4E559C">
            <w:pPr>
              <w:pStyle w:val="Standard"/>
              <w:rPr>
                <w:bCs/>
                <w:lang w:eastAsia="en-US"/>
              </w:rPr>
            </w:pPr>
            <w:r w:rsidRPr="0083106E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BE51CA" w:rsidP="00BE51CA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2 600</w:t>
            </w:r>
            <w:r w:rsidR="004E559C" w:rsidRPr="0083106E">
              <w:rPr>
                <w:color w:val="000000"/>
              </w:rPr>
              <w:t>,00</w:t>
            </w:r>
          </w:p>
        </w:tc>
      </w:tr>
      <w:tr w:rsidR="004E559C" w:rsidTr="00096128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BE51CA" w:rsidP="00BE51CA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896 426,37</w:t>
            </w:r>
          </w:p>
        </w:tc>
      </w:tr>
      <w:tr w:rsidR="004E559C" w:rsidTr="00096128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202 15001 10 0000 151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6444AD">
            <w:pPr>
              <w:pStyle w:val="Standard"/>
              <w:autoSpaceDE w:val="0"/>
              <w:jc w:val="center"/>
            </w:pPr>
            <w:r w:rsidRPr="0083106E">
              <w:t>1</w:t>
            </w:r>
            <w:r w:rsidR="006444AD">
              <w:t> 412 100</w:t>
            </w:r>
            <w:r w:rsidRPr="0083106E">
              <w:t>,00</w:t>
            </w:r>
          </w:p>
        </w:tc>
      </w:tr>
      <w:tr w:rsidR="004E559C" w:rsidTr="00096128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2 02 15002 10 0000 151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6444AD" w:rsidP="006444AD">
            <w:pPr>
              <w:pStyle w:val="Standard"/>
              <w:autoSpaceDE w:val="0"/>
              <w:jc w:val="center"/>
            </w:pPr>
            <w:r>
              <w:t>907 400</w:t>
            </w:r>
            <w:r w:rsidR="004E559C" w:rsidRPr="0083106E">
              <w:t>,00</w:t>
            </w:r>
          </w:p>
        </w:tc>
      </w:tr>
      <w:tr w:rsidR="004E559C" w:rsidTr="00096128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202 29999 00 0000 151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6444AD" w:rsidP="006444AD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4E559C" w:rsidTr="00096128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202 35118 00 0000 151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6444AD" w:rsidP="006444AD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76 100</w:t>
            </w:r>
            <w:r w:rsidR="004E559C" w:rsidRPr="0083106E">
              <w:rPr>
                <w:color w:val="000000"/>
              </w:rPr>
              <w:t>,00</w:t>
            </w:r>
          </w:p>
        </w:tc>
      </w:tr>
      <w:tr w:rsidR="004E559C" w:rsidTr="00096128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>202 40014 10 0000 151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4E559C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E559C" w:rsidRPr="0083106E" w:rsidRDefault="006444AD" w:rsidP="006444AD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1 376 998,10</w:t>
            </w:r>
          </w:p>
        </w:tc>
      </w:tr>
      <w:tr w:rsidR="006444AD" w:rsidTr="00096128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0A0997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 xml:space="preserve">207 </w:t>
            </w:r>
            <w:r>
              <w:rPr>
                <w:color w:val="000000"/>
              </w:rPr>
              <w:t>49999 10</w:t>
            </w:r>
            <w:r w:rsidRPr="0083106E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6444AD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 xml:space="preserve">Прочие </w:t>
            </w:r>
            <w:r>
              <w:rPr>
                <w:color w:val="000000"/>
              </w:rPr>
              <w:t xml:space="preserve">межбюджетные трансферты, передаваемые </w:t>
            </w:r>
            <w:r w:rsidRPr="0083106E"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ам </w:t>
            </w:r>
            <w:r w:rsidRPr="0083106E">
              <w:rPr>
                <w:color w:val="000000"/>
              </w:rPr>
              <w:t>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6444AD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83106E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Pr="0083106E">
              <w:rPr>
                <w:color w:val="000000"/>
              </w:rPr>
              <w:t>00,00</w:t>
            </w:r>
          </w:p>
        </w:tc>
      </w:tr>
      <w:tr w:rsidR="006444AD" w:rsidTr="00096128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1163D1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83106E">
              <w:rPr>
                <w:color w:val="000000"/>
              </w:rPr>
              <w:t xml:space="preserve">207 </w:t>
            </w:r>
            <w:r w:rsidR="001163D1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10</w:t>
            </w:r>
            <w:r w:rsidRPr="0083106E">
              <w:rPr>
                <w:color w:val="000000"/>
              </w:rPr>
              <w:t xml:space="preserve"> 0000 1</w:t>
            </w:r>
            <w:r w:rsidR="001163D1">
              <w:rPr>
                <w:color w:val="000000"/>
              </w:rPr>
              <w:t>80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1163D1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1163D1" w:rsidP="001163D1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444AD" w:rsidRPr="0083106E">
              <w:rPr>
                <w:color w:val="000000"/>
              </w:rPr>
              <w:t> 000,00</w:t>
            </w:r>
          </w:p>
        </w:tc>
      </w:tr>
      <w:tr w:rsidR="006444AD" w:rsidTr="00096128">
        <w:trPr>
          <w:trHeight w:val="67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09612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096128">
            <w:pPr>
              <w:pStyle w:val="Standard"/>
              <w:autoSpaceDE w:val="0"/>
              <w:rPr>
                <w:b/>
                <w:color w:val="000000"/>
              </w:rPr>
            </w:pPr>
            <w:r w:rsidRPr="0083106E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C84B17">
            <w:pPr>
              <w:pStyle w:val="Standard"/>
              <w:autoSpaceDE w:val="0"/>
              <w:snapToGrid w:val="0"/>
              <w:jc w:val="center"/>
            </w:pPr>
            <w:r w:rsidRPr="0083106E">
              <w:rPr>
                <w:b/>
                <w:bCs/>
              </w:rPr>
              <w:t>3</w:t>
            </w:r>
            <w:r w:rsidR="00C84B17">
              <w:rPr>
                <w:b/>
                <w:bCs/>
              </w:rPr>
              <w:t> 835 935,37</w:t>
            </w:r>
          </w:p>
        </w:tc>
      </w:tr>
      <w:tr w:rsidR="006444AD" w:rsidTr="00096128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09612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6444AD" w:rsidP="00096128">
            <w:pPr>
              <w:pStyle w:val="Standard"/>
              <w:autoSpaceDE w:val="0"/>
              <w:rPr>
                <w:color w:val="000000"/>
              </w:rPr>
            </w:pPr>
            <w:r w:rsidRPr="0083106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44AD" w:rsidRPr="0083106E" w:rsidRDefault="00C84B17" w:rsidP="00C84B17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</w:rPr>
              <w:t>4 732 361</w:t>
            </w:r>
            <w:r w:rsidR="006444AD" w:rsidRPr="0083106E">
              <w:rPr>
                <w:b/>
                <w:bCs/>
              </w:rPr>
              <w:t>,</w:t>
            </w:r>
            <w:r>
              <w:rPr>
                <w:b/>
                <w:bCs/>
              </w:rPr>
              <w:t>74</w:t>
            </w:r>
          </w:p>
        </w:tc>
      </w:tr>
    </w:tbl>
    <w:p w:rsidR="00F407DB" w:rsidRDefault="00F407DB" w:rsidP="00F407DB">
      <w:pPr>
        <w:pStyle w:val="Standard"/>
        <w:jc w:val="right"/>
      </w:pPr>
    </w:p>
    <w:p w:rsidR="00820576" w:rsidRDefault="00820576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6619ED" w:rsidRPr="009C6BE4" w:rsidRDefault="006619ED" w:rsidP="006619ED">
      <w:pPr>
        <w:pStyle w:val="Heading9"/>
        <w:jc w:val="right"/>
        <w:outlineLvl w:val="9"/>
        <w:rPr>
          <w:b w:val="0"/>
          <w:i/>
        </w:rPr>
      </w:pPr>
      <w:r w:rsidRPr="009C6BE4">
        <w:rPr>
          <w:rStyle w:val="af4"/>
          <w:b w:val="0"/>
          <w:i w:val="0"/>
          <w:sz w:val="24"/>
        </w:rPr>
        <w:t xml:space="preserve">Приложение </w:t>
      </w:r>
      <w:r>
        <w:rPr>
          <w:rStyle w:val="af4"/>
          <w:b w:val="0"/>
          <w:i w:val="0"/>
          <w:sz w:val="24"/>
        </w:rPr>
        <w:t>6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EB34AD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619ED" w:rsidRPr="00EB34A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Дуровский сельсовет </w:t>
      </w:r>
    </w:p>
    <w:p w:rsidR="006619ED" w:rsidRPr="00EB34AD" w:rsidRDefault="006619ED" w:rsidP="006619ED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 201</w:t>
      </w:r>
      <w:r w:rsidR="00820576">
        <w:rPr>
          <w:rFonts w:ascii="Times New Roman" w:hAnsi="Times New Roman" w:cs="Times New Roman"/>
          <w:sz w:val="24"/>
          <w:szCs w:val="24"/>
        </w:rPr>
        <w:t>8</w:t>
      </w:r>
      <w:r w:rsidRPr="00EB34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19ED" w:rsidRDefault="006619ED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6619ED" w:rsidRDefault="006619ED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F8093C" w:rsidRPr="001D7AB3" w:rsidRDefault="00F8093C" w:rsidP="00F8093C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</w:t>
      </w:r>
      <w:r w:rsidR="00820576">
        <w:rPr>
          <w:b/>
        </w:rPr>
        <w:t>8</w:t>
      </w:r>
      <w:r w:rsidRPr="001D7AB3">
        <w:rPr>
          <w:b/>
        </w:rPr>
        <w:t xml:space="preserve"> год</w:t>
      </w:r>
    </w:p>
    <w:p w:rsidR="00F8093C" w:rsidRDefault="00F8093C" w:rsidP="00F8093C">
      <w:pPr>
        <w:pStyle w:val="Textbody"/>
        <w:jc w:val="right"/>
      </w:pPr>
    </w:p>
    <w:tbl>
      <w:tblPr>
        <w:tblW w:w="961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843"/>
      </w:tblGrid>
      <w:tr w:rsidR="00F8093C" w:rsidTr="0009612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043744" w:rsidRDefault="00F8093C" w:rsidP="00F8093C">
            <w:pPr>
              <w:pStyle w:val="Heading3"/>
              <w:numPr>
                <w:ilvl w:val="2"/>
                <w:numId w:val="38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3C" w:rsidRPr="001D7AB3" w:rsidRDefault="00F8093C" w:rsidP="00096128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3C" w:rsidRPr="001D7AB3" w:rsidRDefault="00F8093C" w:rsidP="00096128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Default="00F8093C" w:rsidP="0009612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F8093C" w:rsidRDefault="00F8093C" w:rsidP="00096128">
            <w:pPr>
              <w:pStyle w:val="Standard"/>
              <w:jc w:val="center"/>
              <w:rPr>
                <w:lang w:eastAsia="ru-RU"/>
              </w:rPr>
            </w:pPr>
            <w:r w:rsidRPr="00484268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</w:t>
            </w:r>
          </w:p>
          <w:p w:rsidR="00F8093C" w:rsidRPr="00484268" w:rsidRDefault="00F8093C" w:rsidP="00096128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lang w:eastAsia="ru-RU"/>
              </w:rPr>
              <w:t>(в рублях)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043744" w:rsidRDefault="00F8093C" w:rsidP="00096128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E1092A" w:rsidP="00E1092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5 238 509,72</w:t>
            </w:r>
          </w:p>
        </w:tc>
      </w:tr>
      <w:tr w:rsidR="00F8093C" w:rsidTr="0009612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043744" w:rsidRDefault="00F8093C" w:rsidP="00096128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Pr="00C84D4F" w:rsidRDefault="00F8093C" w:rsidP="00E1092A">
            <w:pPr>
              <w:pStyle w:val="Standard"/>
              <w:rPr>
                <w:b/>
                <w:color w:val="000000"/>
              </w:rPr>
            </w:pPr>
            <w:r w:rsidRPr="00C84D4F">
              <w:rPr>
                <w:b/>
                <w:color w:val="000000"/>
              </w:rPr>
              <w:t>2</w:t>
            </w:r>
            <w:r w:rsidR="00E1092A">
              <w:rPr>
                <w:b/>
                <w:color w:val="000000"/>
              </w:rPr>
              <w:t> </w:t>
            </w:r>
            <w:r w:rsidRPr="00C84D4F">
              <w:rPr>
                <w:b/>
                <w:color w:val="000000"/>
              </w:rPr>
              <w:t>0</w:t>
            </w:r>
            <w:r w:rsidR="00E1092A">
              <w:rPr>
                <w:b/>
                <w:color w:val="000000"/>
              </w:rPr>
              <w:t>83 058</w:t>
            </w:r>
            <w:r w:rsidR="00A36318">
              <w:rPr>
                <w:b/>
                <w:color w:val="000000"/>
              </w:rPr>
              <w:t>,</w:t>
            </w:r>
            <w:r w:rsidR="00E1092A">
              <w:rPr>
                <w:b/>
                <w:color w:val="000000"/>
              </w:rPr>
              <w:t>13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043744" w:rsidRDefault="00F8093C" w:rsidP="00096128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8093C" w:rsidP="00096128">
            <w:pPr>
              <w:pStyle w:val="Standard"/>
              <w:rPr>
                <w:color w:val="000000"/>
              </w:rPr>
            </w:pPr>
          </w:p>
          <w:p w:rsidR="00F8093C" w:rsidRPr="00C84D4F" w:rsidRDefault="00F8093C" w:rsidP="00E1092A">
            <w:pPr>
              <w:pStyle w:val="Standard"/>
              <w:rPr>
                <w:color w:val="000000"/>
              </w:rPr>
            </w:pPr>
            <w:r w:rsidRPr="00C84D4F">
              <w:rPr>
                <w:color w:val="000000"/>
              </w:rPr>
              <w:t>7</w:t>
            </w:r>
            <w:r w:rsidR="00E1092A">
              <w:rPr>
                <w:color w:val="000000"/>
              </w:rPr>
              <w:t>67 515,12</w:t>
            </w:r>
          </w:p>
        </w:tc>
      </w:tr>
      <w:tr w:rsidR="00F8093C" w:rsidTr="0009612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8093C" w:rsidP="00096128">
            <w:pPr>
              <w:pStyle w:val="Standard"/>
              <w:rPr>
                <w:bCs/>
                <w:color w:val="000000"/>
              </w:rPr>
            </w:pPr>
          </w:p>
          <w:p w:rsidR="00F8093C" w:rsidRPr="00C84D4F" w:rsidRDefault="00F8093C" w:rsidP="00096128">
            <w:pPr>
              <w:pStyle w:val="Standard"/>
              <w:rPr>
                <w:bCs/>
                <w:color w:val="000000"/>
              </w:rPr>
            </w:pPr>
          </w:p>
          <w:p w:rsidR="00F8093C" w:rsidRPr="00C84D4F" w:rsidRDefault="00F8093C" w:rsidP="00096128">
            <w:pPr>
              <w:pStyle w:val="Standard"/>
              <w:rPr>
                <w:bCs/>
                <w:color w:val="000000"/>
              </w:rPr>
            </w:pPr>
          </w:p>
          <w:p w:rsidR="00F8093C" w:rsidRPr="00C84D4F" w:rsidRDefault="00F8093C" w:rsidP="00E1092A">
            <w:pPr>
              <w:pStyle w:val="Standard"/>
              <w:rPr>
                <w:bCs/>
                <w:color w:val="000000"/>
              </w:rPr>
            </w:pPr>
            <w:r w:rsidRPr="00C84D4F">
              <w:rPr>
                <w:color w:val="000000"/>
              </w:rPr>
              <w:t>1</w:t>
            </w:r>
            <w:r w:rsidR="00E1092A">
              <w:rPr>
                <w:color w:val="000000"/>
              </w:rPr>
              <w:t> 043 959,71</w:t>
            </w:r>
          </w:p>
        </w:tc>
      </w:tr>
      <w:tr w:rsidR="00F8093C" w:rsidTr="0009612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Pr="00C84D4F" w:rsidRDefault="00F8093C" w:rsidP="00E1092A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</w:t>
            </w:r>
            <w:r w:rsidR="00E1092A">
              <w:rPr>
                <w:bCs/>
                <w:color w:val="000000"/>
              </w:rPr>
              <w:t>49 970</w:t>
            </w:r>
            <w:r w:rsidRPr="00C84D4F">
              <w:rPr>
                <w:bCs/>
                <w:color w:val="000000"/>
              </w:rPr>
              <w:t>,00</w:t>
            </w:r>
          </w:p>
        </w:tc>
      </w:tr>
      <w:tr w:rsidR="00F8093C" w:rsidTr="0009612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Pr="00C84D4F" w:rsidRDefault="00E1092A" w:rsidP="00E1092A">
            <w:pPr>
              <w:pStyle w:val="Standard"/>
              <w:rPr>
                <w:bCs/>
                <w:color w:val="000000"/>
              </w:rPr>
            </w:pPr>
            <w:r>
              <w:rPr>
                <w:color w:val="000000"/>
              </w:rPr>
              <w:t>121 613,30</w:t>
            </w:r>
          </w:p>
        </w:tc>
      </w:tr>
      <w:tr w:rsidR="00F8093C" w:rsidTr="0009612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76 1</w:t>
            </w:r>
            <w:r w:rsidR="00F8093C" w:rsidRPr="00C84D4F">
              <w:rPr>
                <w:b/>
                <w:color w:val="000000"/>
              </w:rPr>
              <w:t>00,00</w:t>
            </w:r>
          </w:p>
        </w:tc>
      </w:tr>
      <w:tr w:rsidR="00F8093C" w:rsidTr="0009612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F8093C" w:rsidRPr="00C84D4F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  <w:r w:rsidR="00F8093C" w:rsidRPr="00C84D4F">
              <w:rPr>
                <w:bCs/>
                <w:color w:val="000000"/>
              </w:rPr>
              <w:t>00,00</w:t>
            </w:r>
          </w:p>
        </w:tc>
      </w:tr>
      <w:tr w:rsidR="00F8093C" w:rsidTr="0009612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1 456 998,10</w:t>
            </w:r>
          </w:p>
        </w:tc>
      </w:tr>
      <w:tr w:rsidR="00F8093C" w:rsidTr="0009612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1 376 998,10</w:t>
            </w:r>
          </w:p>
        </w:tc>
      </w:tr>
      <w:tr w:rsidR="00F8093C" w:rsidTr="0009612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261 653,49</w:t>
            </w:r>
          </w:p>
        </w:tc>
      </w:tr>
      <w:tr w:rsidR="00F8093C" w:rsidTr="0009612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Cs/>
              </w:rPr>
            </w:pPr>
            <w:r>
              <w:rPr>
                <w:bCs/>
              </w:rPr>
              <w:t>261 653,49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93C" w:rsidRDefault="00F8093C" w:rsidP="0009612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8093C" w:rsidP="00FA7716">
            <w:pPr>
              <w:pStyle w:val="Standard"/>
              <w:rPr>
                <w:b/>
                <w:color w:val="000000"/>
              </w:rPr>
            </w:pPr>
            <w:r w:rsidRPr="00C84D4F">
              <w:rPr>
                <w:b/>
                <w:color w:val="000000"/>
              </w:rPr>
              <w:t>1</w:t>
            </w:r>
            <w:r w:rsidR="00FA7716">
              <w:rPr>
                <w:b/>
                <w:color w:val="000000"/>
              </w:rPr>
              <w:t> 312 700</w:t>
            </w:r>
            <w:r w:rsidRPr="00C84D4F">
              <w:rPr>
                <w:b/>
                <w:color w:val="000000"/>
              </w:rPr>
              <w:t>,00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8093C" w:rsidP="00FA7716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="00FA7716">
              <w:rPr>
                <w:bCs/>
                <w:color w:val="000000"/>
              </w:rPr>
              <w:t>312</w:t>
            </w:r>
            <w:r>
              <w:rPr>
                <w:bCs/>
                <w:color w:val="000000"/>
              </w:rPr>
              <w:t xml:space="preserve"> 70</w:t>
            </w:r>
            <w:r w:rsidR="00FA7716">
              <w:rPr>
                <w:bCs/>
                <w:color w:val="000000"/>
              </w:rPr>
              <w:t>0</w:t>
            </w:r>
            <w:r w:rsidRPr="00C84D4F">
              <w:rPr>
                <w:bCs/>
                <w:color w:val="000000"/>
              </w:rPr>
              <w:t>,00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Pr="00043744" w:rsidRDefault="00F8093C" w:rsidP="0009612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A36318">
              <w:rPr>
                <w:b/>
                <w:bCs/>
                <w:color w:val="000000"/>
              </w:rPr>
              <w:t> </w:t>
            </w:r>
            <w:r w:rsidR="00F8093C" w:rsidRPr="00C84D4F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00</w:t>
            </w:r>
            <w:r w:rsidR="00A3631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A36318">
              <w:rPr>
                <w:b/>
                <w:bCs/>
                <w:color w:val="000000"/>
              </w:rPr>
              <w:t>0</w:t>
            </w:r>
          </w:p>
        </w:tc>
      </w:tr>
      <w:tr w:rsidR="00F8093C" w:rsidTr="0009612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093C" w:rsidRDefault="00F8093C" w:rsidP="00096128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93C" w:rsidRPr="00C84D4F" w:rsidRDefault="00FA7716" w:rsidP="00FA7716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  <w:r w:rsidR="00A36318">
              <w:rPr>
                <w:bCs/>
                <w:color w:val="000000"/>
              </w:rPr>
              <w:t> </w:t>
            </w:r>
            <w:r w:rsidR="00F8093C" w:rsidRPr="00C84D4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="00A3631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  <w:r w:rsidR="00A36318">
              <w:rPr>
                <w:bCs/>
                <w:color w:val="000000"/>
              </w:rPr>
              <w:t>0</w:t>
            </w:r>
          </w:p>
        </w:tc>
      </w:tr>
    </w:tbl>
    <w:p w:rsidR="00F8093C" w:rsidRDefault="00F8093C" w:rsidP="00F8093C">
      <w:pPr>
        <w:pStyle w:val="Standard"/>
        <w:jc w:val="right"/>
        <w:rPr>
          <w:sz w:val="26"/>
          <w:szCs w:val="28"/>
        </w:rPr>
      </w:pPr>
    </w:p>
    <w:p w:rsidR="00F8093C" w:rsidRDefault="00F8093C" w:rsidP="00F8093C">
      <w:pPr>
        <w:pStyle w:val="Standard"/>
        <w:jc w:val="right"/>
        <w:rPr>
          <w:sz w:val="26"/>
          <w:szCs w:val="28"/>
        </w:rPr>
      </w:pPr>
    </w:p>
    <w:p w:rsidR="00F8093C" w:rsidRDefault="00F8093C" w:rsidP="00F8093C">
      <w:pPr>
        <w:pStyle w:val="Standard"/>
        <w:jc w:val="right"/>
        <w:rPr>
          <w:sz w:val="26"/>
          <w:szCs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793E16" w:rsidRDefault="00793E1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E3764F" w:rsidRDefault="00E3764F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D91777" w:rsidRDefault="00D91777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1B6FF7" w:rsidRDefault="001B6FF7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619ED" w:rsidRPr="009C6BE4" w:rsidRDefault="006619ED" w:rsidP="006619ED">
      <w:pPr>
        <w:pStyle w:val="Heading9"/>
        <w:jc w:val="right"/>
        <w:outlineLvl w:val="9"/>
        <w:rPr>
          <w:b w:val="0"/>
          <w:i/>
        </w:rPr>
      </w:pPr>
      <w:r w:rsidRPr="009C6BE4">
        <w:rPr>
          <w:rStyle w:val="af4"/>
          <w:b w:val="0"/>
          <w:i w:val="0"/>
          <w:sz w:val="24"/>
        </w:rPr>
        <w:lastRenderedPageBreak/>
        <w:t xml:space="preserve">Приложение </w:t>
      </w:r>
      <w:r>
        <w:rPr>
          <w:rStyle w:val="af4"/>
          <w:b w:val="0"/>
          <w:i w:val="0"/>
          <w:sz w:val="24"/>
        </w:rPr>
        <w:t>8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EB34AD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619ED" w:rsidRPr="00EB34A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Дуровский сельсовет </w:t>
      </w:r>
    </w:p>
    <w:p w:rsidR="006619ED" w:rsidRPr="00EB34AD" w:rsidRDefault="006619ED" w:rsidP="006619ED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 201</w:t>
      </w:r>
      <w:r w:rsidR="00D91777">
        <w:rPr>
          <w:rFonts w:ascii="Times New Roman" w:hAnsi="Times New Roman" w:cs="Times New Roman"/>
          <w:sz w:val="24"/>
          <w:szCs w:val="24"/>
        </w:rPr>
        <w:t>8</w:t>
      </w:r>
      <w:r w:rsidRPr="00EB34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764F" w:rsidRDefault="00E3764F" w:rsidP="00E3764F">
      <w:pPr>
        <w:pStyle w:val="Standard"/>
        <w:jc w:val="right"/>
      </w:pPr>
    </w:p>
    <w:p w:rsidR="00E3764F" w:rsidRDefault="00E3764F" w:rsidP="00E3764F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ВЕДОМСТВЕННАЯ СТРУКТУРА</w:t>
      </w:r>
    </w:p>
    <w:p w:rsidR="00E3764F" w:rsidRPr="0036179E" w:rsidRDefault="00E3764F" w:rsidP="00E3764F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расходов бюджета сельского поселения на 201</w:t>
      </w:r>
      <w:r w:rsidR="00D91777">
        <w:rPr>
          <w:b/>
          <w:bCs/>
        </w:rPr>
        <w:t>8</w:t>
      </w:r>
      <w:r w:rsidRPr="0036179E">
        <w:rPr>
          <w:b/>
          <w:bCs/>
        </w:rPr>
        <w:t xml:space="preserve"> год</w:t>
      </w:r>
    </w:p>
    <w:p w:rsidR="00E3764F" w:rsidRDefault="00E3764F" w:rsidP="00E3764F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E3764F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E3764F" w:rsidTr="00096128">
        <w:trPr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E3764F" w:rsidRPr="0036179E" w:rsidRDefault="00E3764F" w:rsidP="00096128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764F" w:rsidRPr="00D23F29" w:rsidRDefault="00E3764F" w:rsidP="00096128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764F" w:rsidRPr="00D23F29" w:rsidRDefault="00C24E02" w:rsidP="00C24E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5 238 509,72</w:t>
            </w:r>
          </w:p>
        </w:tc>
      </w:tr>
      <w:tr w:rsidR="00E3764F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D23F29" w:rsidRDefault="00E3764F" w:rsidP="003251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251B9">
              <w:rPr>
                <w:b/>
                <w:color w:val="000000"/>
                <w:sz w:val="22"/>
                <w:szCs w:val="22"/>
              </w:rPr>
              <w:t> 083 058,13</w:t>
            </w:r>
          </w:p>
        </w:tc>
      </w:tr>
      <w:tr w:rsidR="00E3764F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3251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3251B9">
              <w:rPr>
                <w:b/>
                <w:color w:val="000000"/>
                <w:sz w:val="22"/>
                <w:szCs w:val="22"/>
              </w:rPr>
              <w:t>67 515,12</w:t>
            </w:r>
          </w:p>
        </w:tc>
      </w:tr>
      <w:tr w:rsidR="00E3764F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3251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51B9">
              <w:rPr>
                <w:color w:val="000000"/>
                <w:sz w:val="22"/>
                <w:szCs w:val="22"/>
              </w:rPr>
              <w:t>67 515,12</w:t>
            </w:r>
          </w:p>
        </w:tc>
      </w:tr>
      <w:tr w:rsidR="00096128" w:rsidTr="0009612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28" w:rsidRPr="0036179E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Pr="0036179E" w:rsidRDefault="00096128" w:rsidP="003251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51B9">
              <w:rPr>
                <w:color w:val="000000"/>
                <w:sz w:val="22"/>
                <w:szCs w:val="22"/>
              </w:rPr>
              <w:t>67 515,12</w:t>
            </w:r>
          </w:p>
        </w:tc>
      </w:tr>
      <w:tr w:rsidR="00096128" w:rsidTr="0009612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Pr="0036179E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Pr="0036179E" w:rsidRDefault="00096128" w:rsidP="003251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51B9">
              <w:rPr>
                <w:color w:val="000000"/>
                <w:sz w:val="22"/>
                <w:szCs w:val="22"/>
              </w:rPr>
              <w:t>67 515,12</w:t>
            </w:r>
          </w:p>
        </w:tc>
      </w:tr>
      <w:tr w:rsidR="00096128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6128" w:rsidRPr="0036179E" w:rsidRDefault="00096128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Pr="0036179E" w:rsidRDefault="00096128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6128" w:rsidRPr="0036179E" w:rsidRDefault="00096128" w:rsidP="003251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51B9">
              <w:rPr>
                <w:color w:val="000000"/>
                <w:sz w:val="22"/>
                <w:szCs w:val="22"/>
              </w:rPr>
              <w:t>67 515,12</w:t>
            </w:r>
          </w:p>
        </w:tc>
      </w:tr>
      <w:tr w:rsidR="00E3764F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3251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3251B9">
              <w:rPr>
                <w:b/>
                <w:color w:val="000000"/>
                <w:sz w:val="22"/>
                <w:szCs w:val="22"/>
              </w:rPr>
              <w:t> 043 959,71</w:t>
            </w:r>
          </w:p>
        </w:tc>
      </w:tr>
      <w:tr w:rsidR="00E3764F" w:rsidTr="00C96FE0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64F" w:rsidRPr="0036179E" w:rsidRDefault="00E3764F" w:rsidP="00725F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096128">
              <w:rPr>
                <w:color w:val="000000"/>
                <w:sz w:val="22"/>
                <w:szCs w:val="22"/>
              </w:rPr>
              <w:t> </w:t>
            </w:r>
            <w:r w:rsidR="00725F92">
              <w:rPr>
                <w:color w:val="000000"/>
                <w:sz w:val="22"/>
                <w:szCs w:val="22"/>
              </w:rPr>
              <w:t>043 959,71</w:t>
            </w:r>
          </w:p>
        </w:tc>
      </w:tr>
      <w:tr w:rsidR="00C96FE0" w:rsidTr="00C96FE0">
        <w:trPr>
          <w:cantSplit/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6FE0" w:rsidRPr="0036179E" w:rsidRDefault="00C96FE0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E0" w:rsidRPr="0036179E" w:rsidRDefault="00C96FE0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E0" w:rsidRPr="0036179E" w:rsidRDefault="00C96FE0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E0" w:rsidRPr="0036179E" w:rsidRDefault="00C96FE0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FE0" w:rsidRPr="0036179E" w:rsidRDefault="00C96FE0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6FE0" w:rsidRPr="0036179E" w:rsidRDefault="00C96FE0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E0" w:rsidRPr="0036179E" w:rsidRDefault="00C96FE0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64F" w:rsidTr="00C96FE0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36179E" w:rsidRDefault="00E3764F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64F" w:rsidRPr="001B6FF7" w:rsidRDefault="00806223" w:rsidP="0080622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351 966,72</w:t>
            </w:r>
          </w:p>
        </w:tc>
      </w:tr>
      <w:tr w:rsidR="001B6FF7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1B6FF7" w:rsidRDefault="00806223" w:rsidP="0080622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351 966,72</w:t>
            </w:r>
          </w:p>
        </w:tc>
      </w:tr>
      <w:tr w:rsidR="001B6FF7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 xml:space="preserve">за исключением расходов на выплаты по оплате труда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8616FE" w:rsidRDefault="00806223" w:rsidP="0080622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691 992,99</w:t>
            </w:r>
          </w:p>
        </w:tc>
      </w:tr>
      <w:tr w:rsidR="001B6FF7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D23F29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8616FE" w:rsidRDefault="00806223" w:rsidP="0080622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654 995,52</w:t>
            </w:r>
          </w:p>
        </w:tc>
      </w:tr>
      <w:tr w:rsidR="001B6FF7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8616FE" w:rsidRDefault="00806223" w:rsidP="0080622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36 997,47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B6FF7" w:rsidRPr="0036179E" w:rsidRDefault="001B6FF7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B6FF7" w:rsidRPr="0036179E" w:rsidRDefault="001B6FF7" w:rsidP="00641C3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 w:rsidR="00641C3B">
              <w:rPr>
                <w:b/>
                <w:color w:val="000000"/>
                <w:sz w:val="22"/>
                <w:szCs w:val="22"/>
              </w:rPr>
              <w:t>49 970</w:t>
            </w:r>
            <w:r w:rsidRPr="0036179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641C3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641C3B">
              <w:rPr>
                <w:color w:val="000000"/>
                <w:sz w:val="22"/>
                <w:szCs w:val="22"/>
              </w:rPr>
              <w:t>49 970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641C3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641C3B">
              <w:rPr>
                <w:color w:val="000000"/>
                <w:sz w:val="22"/>
                <w:szCs w:val="22"/>
              </w:rPr>
              <w:t>49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 w:rsidR="00641C3B">
              <w:rPr>
                <w:color w:val="000000"/>
                <w:sz w:val="22"/>
                <w:szCs w:val="22"/>
              </w:rPr>
              <w:t>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641C3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641C3B">
              <w:rPr>
                <w:color w:val="000000"/>
                <w:sz w:val="22"/>
                <w:szCs w:val="22"/>
              </w:rPr>
              <w:t>49 970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641C3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641C3B">
              <w:rPr>
                <w:color w:val="000000"/>
                <w:sz w:val="22"/>
                <w:szCs w:val="22"/>
              </w:rPr>
              <w:t>49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 w:rsidR="00641C3B">
              <w:rPr>
                <w:color w:val="000000"/>
                <w:sz w:val="22"/>
                <w:szCs w:val="22"/>
              </w:rPr>
              <w:t>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BF1417" w:rsidP="00BF141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121 613,30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737DA6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121 613,30</w:t>
            </w:r>
          </w:p>
        </w:tc>
      </w:tr>
      <w:tr w:rsidR="001B6FF7" w:rsidTr="0009612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737DA6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121 613,30</w:t>
            </w:r>
          </w:p>
        </w:tc>
      </w:tr>
      <w:tr w:rsidR="001B6FF7" w:rsidTr="0009612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 w:rsidR="00737DA6">
              <w:rPr>
                <w:color w:val="000000"/>
                <w:sz w:val="22"/>
                <w:szCs w:val="22"/>
              </w:rPr>
              <w:t>4</w:t>
            </w:r>
            <w:r w:rsidRPr="0036179E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6179E">
              <w:rPr>
                <w:color w:val="000000"/>
                <w:sz w:val="22"/>
                <w:szCs w:val="22"/>
              </w:rPr>
              <w:t>,</w:t>
            </w:r>
            <w:r w:rsidR="00737DA6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B6FF7" w:rsidTr="00096128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737DA6" w:rsidP="00737DA6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="001B6FF7" w:rsidRPr="0036179E">
              <w:rPr>
                <w:color w:val="000000"/>
                <w:sz w:val="22"/>
                <w:szCs w:val="22"/>
              </w:rPr>
              <w:t xml:space="preserve">риобретение программного обеспечения по электронному ведению </w:t>
            </w:r>
            <w:proofErr w:type="spellStart"/>
            <w:r w:rsidR="001B6FF7"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="001B6FF7"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</w:t>
            </w:r>
            <w:r w:rsidR="00737DA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</w:t>
            </w:r>
            <w:r w:rsidR="00737DA6">
              <w:rPr>
                <w:color w:val="000000"/>
                <w:sz w:val="22"/>
                <w:szCs w:val="22"/>
              </w:rPr>
              <w:t> 737,27</w:t>
            </w:r>
          </w:p>
        </w:tc>
      </w:tr>
      <w:tr w:rsidR="001B6FF7" w:rsidTr="00096128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D23F29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</w:t>
            </w:r>
            <w:r w:rsidR="00737DA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</w:t>
            </w:r>
            <w:r w:rsidR="00737DA6">
              <w:rPr>
                <w:color w:val="000000"/>
                <w:sz w:val="22"/>
                <w:szCs w:val="22"/>
              </w:rPr>
              <w:t> 737,27</w:t>
            </w:r>
          </w:p>
        </w:tc>
      </w:tr>
      <w:tr w:rsidR="001B6FF7" w:rsidTr="0009612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</w:t>
            </w:r>
            <w:r w:rsidR="00737DA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737DA6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6 262,73</w:t>
            </w:r>
          </w:p>
        </w:tc>
      </w:tr>
      <w:tr w:rsidR="001B6FF7" w:rsidTr="0009612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737DA6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</w:t>
            </w:r>
            <w:r w:rsidR="00737DA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737DA6" w:rsidP="00737DA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6 262,73</w:t>
            </w:r>
          </w:p>
        </w:tc>
      </w:tr>
      <w:tr w:rsidR="001B6FF7" w:rsidTr="0009612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D50120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1 </w:t>
            </w:r>
            <w:r w:rsidR="00D50120">
              <w:rPr>
                <w:color w:val="000000"/>
                <w:sz w:val="22"/>
                <w:szCs w:val="22"/>
              </w:rPr>
              <w:t>839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1B6FF7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36179E" w:rsidRDefault="00D50120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839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B6FF7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jc w:val="center"/>
              <w:rPr>
                <w:bCs/>
                <w:sz w:val="22"/>
                <w:szCs w:val="22"/>
              </w:rPr>
            </w:pPr>
            <w:r w:rsidRPr="00F1265D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1B6FF7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F7" w:rsidRPr="00F1265D" w:rsidRDefault="00D50120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1 839,00</w:t>
            </w:r>
          </w:p>
        </w:tc>
      </w:tr>
      <w:tr w:rsidR="00F1265D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Основное мероприятия «Прочие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1265D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1265D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1265D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265D" w:rsidTr="000A0997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1265D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 w:rsidRPr="00F1265D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F1265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</w:t>
            </w:r>
            <w:r w:rsidRPr="00F1265D">
              <w:rPr>
                <w:rFonts w:ascii="Times New Roman" w:hAnsi="Times New Roman" w:cs="Times New Roman"/>
              </w:rPr>
              <w:lastRenderedPageBreak/>
              <w:t xml:space="preserve">экономическому развитию территории»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65D">
              <w:rPr>
                <w:rFonts w:ascii="Times New Roman" w:hAnsi="Times New Roman" w:cs="Times New Roman"/>
                <w:b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F1265D" w:rsidTr="000A0997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1265D">
              <w:rPr>
                <w:rFonts w:ascii="Times New Roman" w:hAnsi="Times New Roman" w:cs="Times New Roman"/>
              </w:rPr>
              <w:lastRenderedPageBreak/>
              <w:t xml:space="preserve">Расходы на поощрение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65D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OLE_LINK16"/>
            <w:bookmarkStart w:id="1" w:name="OLE_LINK17"/>
            <w:r w:rsidRPr="00F1265D">
              <w:rPr>
                <w:rFonts w:ascii="Times New Roman" w:hAnsi="Times New Roman" w:cs="Times New Roman"/>
                <w:color w:val="000000"/>
              </w:rPr>
              <w:t>01 4 09 87060</w:t>
            </w:r>
            <w:bookmarkEnd w:id="0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F1265D" w:rsidTr="000A0997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265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65D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LE_LINK20"/>
            <w:bookmarkStart w:id="3" w:name="OLE_LINK21"/>
            <w:r w:rsidRPr="00F1265D">
              <w:rPr>
                <w:rFonts w:ascii="Times New Roman" w:hAnsi="Times New Roman" w:cs="Times New Roman"/>
                <w:color w:val="000000"/>
              </w:rPr>
              <w:t>01 4 09 87060</w:t>
            </w:r>
            <w:bookmarkEnd w:id="2"/>
            <w:bookmarkEnd w:id="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265D" w:rsidRPr="00F1265D" w:rsidRDefault="00F1265D" w:rsidP="00F126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F1265D" w:rsidTr="0009612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4541F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76 1</w:t>
            </w:r>
            <w:r w:rsidRPr="0036179E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1265D" w:rsidRPr="0036179E" w:rsidRDefault="00F1265D" w:rsidP="004541F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36179E">
              <w:rPr>
                <w:b/>
                <w:color w:val="000000"/>
                <w:sz w:val="22"/>
                <w:szCs w:val="22"/>
              </w:rPr>
              <w:t>6 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6179E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4541F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1265D" w:rsidRPr="0036179E" w:rsidRDefault="00F1265D" w:rsidP="004541F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8 3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4541F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C1068B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1 456 998,10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C1068B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80 000,00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B3D97">
              <w:rPr>
                <w:rFonts w:ascii="Times New Roman" w:hAnsi="Times New Roman" w:cs="Times New Roman"/>
                <w:color w:val="000000"/>
              </w:rPr>
              <w:t>Дуровский</w:t>
            </w:r>
            <w:proofErr w:type="spellEnd"/>
            <w:r w:rsidRPr="006B3D97">
              <w:rPr>
                <w:rFonts w:ascii="Times New Roman" w:hAnsi="Times New Roman" w:cs="Times New Roman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B3D97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6B3D97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 xml:space="preserve">Расходы на подготовку сведений об </w:t>
            </w:r>
            <w:r w:rsidRPr="006B3D97">
              <w:rPr>
                <w:rFonts w:ascii="Times New Roman" w:hAnsi="Times New Roman" w:cs="Times New Roman"/>
              </w:rPr>
              <w:lastRenderedPageBreak/>
              <w:t>инвентаризационной стоимости зданий, помещений, сооружений и кадастровой стоимости земельных участков, изготовление технического плана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Основное мероприятие 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01 4 07 20270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A0997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6B3D97" w:rsidRDefault="00F1265D" w:rsidP="006B3D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D97">
              <w:rPr>
                <w:rFonts w:ascii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01 4 07 20270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6B3D97" w:rsidRDefault="00F1265D" w:rsidP="006B3D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F1265D" w:rsidTr="0009612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6B3D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261 653,49</w:t>
            </w:r>
          </w:p>
        </w:tc>
      </w:tr>
      <w:tr w:rsidR="00F1265D" w:rsidTr="0009612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6B3D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261 653,49</w:t>
            </w:r>
          </w:p>
        </w:tc>
      </w:tr>
      <w:tr w:rsidR="00F1265D" w:rsidTr="0009612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6B3D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261 653,49</w:t>
            </w:r>
          </w:p>
        </w:tc>
      </w:tr>
      <w:tr w:rsidR="00F1265D" w:rsidTr="0009612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6B3D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6B3D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261 653,49</w:t>
            </w:r>
          </w:p>
        </w:tc>
      </w:tr>
      <w:tr w:rsidR="00F1265D" w:rsidTr="0009612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09612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1265D" w:rsidRPr="008616FE" w:rsidRDefault="00F1265D" w:rsidP="007C413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162 394</w:t>
            </w:r>
            <w:r w:rsidRPr="008616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7C413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16 410</w:t>
            </w:r>
            <w:r w:rsidRPr="008616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7C413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16 410,00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  <w:r>
              <w:rPr>
                <w:color w:val="000000"/>
                <w:sz w:val="22"/>
                <w:szCs w:val="22"/>
              </w:rPr>
              <w:t xml:space="preserve"> (на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C750F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01 1 03  </w:t>
            </w:r>
            <w:r>
              <w:rPr>
                <w:color w:val="000000"/>
                <w:sz w:val="22"/>
                <w:szCs w:val="22"/>
                <w:lang w:val="en-US"/>
              </w:rPr>
              <w:t>S6150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Default="00F1265D" w:rsidP="00C750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145 984,00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C750F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01 1 03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Default="00F1265D" w:rsidP="00C750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145 984,00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935C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C750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D23F29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8616FE" w:rsidRDefault="00F1265D" w:rsidP="00C750F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A16DF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2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312 700</w:t>
            </w:r>
            <w:r w:rsidRPr="00E27216">
              <w:rPr>
                <w:b/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A16DF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216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312</w:t>
            </w:r>
            <w:r w:rsidRPr="00E27216">
              <w:rPr>
                <w:b/>
                <w:sz w:val="22"/>
                <w:szCs w:val="22"/>
              </w:rPr>
              <w:t> 70</w:t>
            </w:r>
            <w:r>
              <w:rPr>
                <w:b/>
                <w:sz w:val="22"/>
                <w:szCs w:val="22"/>
              </w:rPr>
              <w:t>0</w:t>
            </w:r>
            <w:r w:rsidRPr="00E27216">
              <w:rPr>
                <w:b/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A16DF2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  <w:p w:rsidR="00F1265D" w:rsidRPr="0036179E" w:rsidRDefault="00F1265D" w:rsidP="0009612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262E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  <w:r w:rsidRPr="00E2721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E27216">
              <w:rPr>
                <w:b/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262E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Cs/>
                <w:color w:val="000000"/>
                <w:sz w:val="22"/>
                <w:szCs w:val="22"/>
              </w:rPr>
              <w:t>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F1265D" w:rsidTr="0009612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65D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F1265D" w:rsidRPr="0036179E" w:rsidRDefault="00F1265D" w:rsidP="00096128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36179E" w:rsidRDefault="00F1265D" w:rsidP="0009612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265D" w:rsidRPr="00E27216" w:rsidRDefault="00F1265D" w:rsidP="000961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</w:tbl>
    <w:p w:rsidR="00E3764F" w:rsidRDefault="00E3764F" w:rsidP="00E3764F">
      <w:pPr>
        <w:pStyle w:val="Standard"/>
        <w:jc w:val="right"/>
        <w:rPr>
          <w:sz w:val="20"/>
          <w:szCs w:val="20"/>
        </w:rPr>
      </w:pPr>
    </w:p>
    <w:p w:rsidR="0010528C" w:rsidRDefault="0010528C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073014" w:rsidRPr="00073014" w:rsidRDefault="00073014" w:rsidP="00073014">
      <w:pPr>
        <w:pStyle w:val="Standard"/>
      </w:pPr>
    </w:p>
    <w:p w:rsidR="0010528C" w:rsidRDefault="0010528C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073014" w:rsidRPr="00073014" w:rsidRDefault="00073014" w:rsidP="00073014">
      <w:pPr>
        <w:pStyle w:val="Standard"/>
      </w:pPr>
    </w:p>
    <w:p w:rsidR="0010528C" w:rsidRDefault="0010528C" w:rsidP="006619ED">
      <w:pPr>
        <w:pStyle w:val="Heading9"/>
        <w:jc w:val="right"/>
        <w:outlineLvl w:val="9"/>
        <w:rPr>
          <w:rStyle w:val="af4"/>
          <w:b w:val="0"/>
          <w:i w:val="0"/>
          <w:sz w:val="24"/>
        </w:rPr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073014" w:rsidRDefault="00073014" w:rsidP="00073014">
      <w:pPr>
        <w:pStyle w:val="Standard"/>
      </w:pPr>
    </w:p>
    <w:p w:rsidR="006619ED" w:rsidRPr="009C6BE4" w:rsidRDefault="006619ED" w:rsidP="006619ED">
      <w:pPr>
        <w:pStyle w:val="Heading9"/>
        <w:jc w:val="right"/>
        <w:outlineLvl w:val="9"/>
        <w:rPr>
          <w:b w:val="0"/>
          <w:i/>
        </w:rPr>
      </w:pPr>
      <w:r w:rsidRPr="009C6BE4">
        <w:rPr>
          <w:rStyle w:val="af4"/>
          <w:b w:val="0"/>
          <w:i w:val="0"/>
          <w:sz w:val="24"/>
        </w:rPr>
        <w:lastRenderedPageBreak/>
        <w:t xml:space="preserve">Приложение </w:t>
      </w:r>
      <w:r>
        <w:rPr>
          <w:rStyle w:val="af4"/>
          <w:b w:val="0"/>
          <w:i w:val="0"/>
          <w:sz w:val="24"/>
        </w:rPr>
        <w:t>10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EB34AD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6619E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619ED" w:rsidRPr="00EB34AD" w:rsidRDefault="006619ED" w:rsidP="006619E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Дуровский сельсовет </w:t>
      </w:r>
    </w:p>
    <w:p w:rsidR="006619ED" w:rsidRPr="00EB34AD" w:rsidRDefault="006619ED" w:rsidP="006619ED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 201</w:t>
      </w:r>
      <w:r w:rsidR="00F25132">
        <w:rPr>
          <w:rFonts w:ascii="Times New Roman" w:hAnsi="Times New Roman" w:cs="Times New Roman"/>
          <w:sz w:val="24"/>
          <w:szCs w:val="24"/>
        </w:rPr>
        <w:t>8</w:t>
      </w:r>
      <w:r w:rsidRPr="00EB34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764F" w:rsidRDefault="00E3764F" w:rsidP="00E3764F">
      <w:pPr>
        <w:pStyle w:val="Standard"/>
        <w:jc w:val="right"/>
        <w:rPr>
          <w:sz w:val="26"/>
          <w:szCs w:val="28"/>
        </w:rPr>
      </w:pPr>
    </w:p>
    <w:p w:rsidR="00E3764F" w:rsidRDefault="00E3764F" w:rsidP="00E3764F">
      <w:pPr>
        <w:pStyle w:val="Standard"/>
        <w:jc w:val="center"/>
        <w:rPr>
          <w:b/>
          <w:bCs/>
        </w:rPr>
      </w:pPr>
      <w:r w:rsidRPr="004A0C3A">
        <w:rPr>
          <w:b/>
          <w:bCs/>
        </w:rPr>
        <w:t>Распределение расходов бюджета сельского поселения по разделам, подразделам, целевым статьям</w:t>
      </w:r>
      <w:r w:rsidR="00F25132">
        <w:rPr>
          <w:b/>
          <w:bCs/>
        </w:rPr>
        <w:t xml:space="preserve"> </w:t>
      </w:r>
      <w:r w:rsidRPr="004A0C3A">
        <w:rPr>
          <w:b/>
          <w:bCs/>
        </w:rPr>
        <w:t xml:space="preserve">(муниципальным программам и </w:t>
      </w:r>
      <w:proofErr w:type="spellStart"/>
      <w:r w:rsidRPr="004A0C3A">
        <w:rPr>
          <w:b/>
          <w:bCs/>
        </w:rPr>
        <w:t>непрограммным</w:t>
      </w:r>
      <w:proofErr w:type="spellEnd"/>
      <w:r w:rsidRPr="004A0C3A">
        <w:rPr>
          <w:b/>
          <w:bCs/>
        </w:rPr>
        <w:t xml:space="preserve"> направлениям деятельности), группам </w:t>
      </w:r>
      <w:proofErr w:type="gramStart"/>
      <w:r w:rsidRPr="004A0C3A">
        <w:rPr>
          <w:b/>
          <w:bCs/>
        </w:rPr>
        <w:t>видов расходов классификации расходов бюджетов</w:t>
      </w:r>
      <w:proofErr w:type="gramEnd"/>
      <w:r w:rsidRPr="004A0C3A">
        <w:rPr>
          <w:b/>
          <w:bCs/>
        </w:rPr>
        <w:t xml:space="preserve"> </w:t>
      </w:r>
    </w:p>
    <w:p w:rsidR="00E3764F" w:rsidRPr="004A0C3A" w:rsidRDefault="00E3764F" w:rsidP="00E3764F">
      <w:pPr>
        <w:pStyle w:val="Standard"/>
        <w:jc w:val="center"/>
      </w:pPr>
      <w:r w:rsidRPr="004A0C3A">
        <w:rPr>
          <w:b/>
          <w:bCs/>
        </w:rPr>
        <w:t>Российской Федерации на 201</w:t>
      </w:r>
      <w:r w:rsidR="00F25132">
        <w:rPr>
          <w:b/>
          <w:bCs/>
        </w:rPr>
        <w:t>8</w:t>
      </w:r>
      <w:r w:rsidRPr="004A0C3A">
        <w:rPr>
          <w:b/>
          <w:bCs/>
        </w:rPr>
        <w:t xml:space="preserve"> год</w:t>
      </w:r>
      <w:r w:rsidRPr="004A0C3A">
        <w:tab/>
        <w:t xml:space="preserve">  </w:t>
      </w:r>
    </w:p>
    <w:p w:rsidR="00E3764F" w:rsidRPr="004A0C3A" w:rsidRDefault="00E3764F" w:rsidP="00E3764F">
      <w:pPr>
        <w:pStyle w:val="Standard"/>
        <w:jc w:val="center"/>
      </w:pPr>
    </w:p>
    <w:tbl>
      <w:tblPr>
        <w:tblW w:w="922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67"/>
        <w:gridCol w:w="708"/>
        <w:gridCol w:w="1560"/>
        <w:gridCol w:w="708"/>
        <w:gridCol w:w="1428"/>
      </w:tblGrid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BA501D" w:rsidTr="00BA501D">
        <w:trPr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сельсовет </w:t>
            </w:r>
            <w:proofErr w:type="spellStart"/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Добринского</w:t>
            </w:r>
            <w:proofErr w:type="spellEnd"/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муниципального района Липецкой области Российской Федерации,</w:t>
            </w:r>
          </w:p>
          <w:p w:rsidR="00BA501D" w:rsidRPr="0036179E" w:rsidRDefault="00BA501D" w:rsidP="000A0997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A501D" w:rsidRPr="00D23F29" w:rsidRDefault="00BA501D" w:rsidP="000A099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A501D" w:rsidRPr="00D23F29" w:rsidRDefault="00BA501D" w:rsidP="000A099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5 238 509,72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D23F29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2 083 058,13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767 515,12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767 515,12</w:t>
            </w:r>
          </w:p>
        </w:tc>
      </w:tr>
      <w:tr w:rsidR="00BA501D" w:rsidTr="00BA501D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767 515,12</w:t>
            </w:r>
          </w:p>
        </w:tc>
      </w:tr>
      <w:tr w:rsidR="00BA501D" w:rsidTr="00BA501D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767 515,12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767 515,12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043 959,71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043 959,71</w:t>
            </w:r>
          </w:p>
        </w:tc>
      </w:tr>
      <w:tr w:rsidR="00BA501D" w:rsidTr="00BA501D">
        <w:trPr>
          <w:cantSplit/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1B6FF7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351 966,72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1B6FF7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351 966,72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 xml:space="preserve">за исключением расходов на выплаты по оплате труда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691 992,99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654 995,52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36 997,47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49 970</w:t>
            </w:r>
            <w:r w:rsidRPr="0036179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49 970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49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49 970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49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970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121 613,30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121 613,30</w:t>
            </w:r>
          </w:p>
        </w:tc>
      </w:tr>
      <w:tr w:rsidR="00BA501D" w:rsidTr="00BA501D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121 613,30</w:t>
            </w:r>
          </w:p>
        </w:tc>
      </w:tr>
      <w:tr w:rsidR="00BA501D" w:rsidTr="00BA501D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6179E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617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A501D" w:rsidTr="00BA501D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36179E">
              <w:rPr>
                <w:color w:val="000000"/>
                <w:sz w:val="22"/>
                <w:szCs w:val="22"/>
              </w:rPr>
              <w:t xml:space="preserve">риобретение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</w:t>
            </w: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737,27</w:t>
            </w:r>
          </w:p>
        </w:tc>
      </w:tr>
      <w:tr w:rsidR="00BA501D" w:rsidTr="00BA501D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</w:t>
            </w: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737,27</w:t>
            </w:r>
          </w:p>
        </w:tc>
      </w:tr>
      <w:tr w:rsidR="00BA501D" w:rsidTr="00BA501D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</w:t>
            </w: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6 262,73</w:t>
            </w:r>
          </w:p>
        </w:tc>
      </w:tr>
      <w:tr w:rsidR="00BA501D" w:rsidTr="00BA501D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</w:t>
            </w:r>
            <w:r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6 262,73</w:t>
            </w:r>
          </w:p>
        </w:tc>
      </w:tr>
      <w:tr w:rsidR="00BA501D" w:rsidTr="00BA501D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839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839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1 839,00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Основное мероприятия «Прочие мероприятия»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1265D">
              <w:rPr>
                <w:color w:val="000000"/>
                <w:sz w:val="22"/>
                <w:szCs w:val="22"/>
              </w:rPr>
              <w:t>66 17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1265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126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1265D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 w:rsidRPr="00F1265D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F1265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</w:t>
            </w:r>
            <w:r w:rsidRPr="00F1265D">
              <w:rPr>
                <w:rFonts w:ascii="Times New Roman" w:hAnsi="Times New Roman" w:cs="Times New Roman"/>
              </w:rPr>
              <w:lastRenderedPageBreak/>
              <w:t xml:space="preserve">экономическому развитию территории»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1265D">
              <w:rPr>
                <w:rFonts w:ascii="Times New Roman" w:hAnsi="Times New Roman" w:cs="Times New Roman"/>
              </w:rPr>
              <w:lastRenderedPageBreak/>
              <w:t xml:space="preserve">Расходы на поощрение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01 4 09 87060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265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01 4 09 87060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01D" w:rsidRPr="00F1265D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65D">
              <w:rPr>
                <w:rFonts w:ascii="Times New Roman" w:hAnsi="Times New Roman" w:cs="Times New Roman"/>
                <w:color w:val="000000"/>
              </w:rPr>
              <w:t>39 600,00</w:t>
            </w:r>
          </w:p>
        </w:tc>
      </w:tr>
      <w:tr w:rsidR="00BA501D" w:rsidTr="00BA501D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76 1</w:t>
            </w:r>
            <w:r w:rsidRPr="0036179E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36179E">
              <w:rPr>
                <w:b/>
                <w:color w:val="000000"/>
                <w:sz w:val="22"/>
                <w:szCs w:val="22"/>
              </w:rPr>
              <w:t>6 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6179E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76 1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8 3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</w:t>
            </w:r>
            <w:r>
              <w:rPr>
                <w:color w:val="000000"/>
                <w:sz w:val="22"/>
                <w:szCs w:val="22"/>
              </w:rPr>
              <w:t>8</w:t>
            </w:r>
            <w:r w:rsidRPr="0036179E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1 456 998,10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1 376 998,10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b/>
                <w:color w:val="000000"/>
              </w:rPr>
              <w:t>80 000,00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B3D97">
              <w:rPr>
                <w:rFonts w:ascii="Times New Roman" w:hAnsi="Times New Roman" w:cs="Times New Roman"/>
                <w:color w:val="000000"/>
              </w:rPr>
              <w:t>Дуровский</w:t>
            </w:r>
            <w:proofErr w:type="spellEnd"/>
            <w:r w:rsidRPr="006B3D97">
              <w:rPr>
                <w:rFonts w:ascii="Times New Roman" w:hAnsi="Times New Roman" w:cs="Times New Roman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B3D97">
              <w:rPr>
                <w:rFonts w:ascii="Times New Roman" w:hAnsi="Times New Roman" w:cs="Times New Roman"/>
              </w:rPr>
              <w:t>Дуровский</w:t>
            </w:r>
            <w:proofErr w:type="spellEnd"/>
            <w:r w:rsidRPr="006B3D97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 xml:space="preserve">Расходы на подготовку сведений об </w:t>
            </w:r>
            <w:r w:rsidRPr="006B3D97">
              <w:rPr>
                <w:rFonts w:ascii="Times New Roman" w:hAnsi="Times New Roman" w:cs="Times New Roman"/>
              </w:rPr>
              <w:lastRenderedPageBreak/>
              <w:t>инвентаризационной стоимости зданий, помещений, сооружений и кадастровой стоимости земельных участков, изготовление технического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01 4 05 20210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Основное мероприятие 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01 4 07 20270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1D" w:rsidRPr="006B3D97" w:rsidRDefault="00BA501D" w:rsidP="000A09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3D9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01 4 07 20270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6B3D97" w:rsidRDefault="00BA501D" w:rsidP="000A09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D97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BA501D" w:rsidTr="00BA501D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261 653,49</w:t>
            </w:r>
          </w:p>
        </w:tc>
      </w:tr>
      <w:tr w:rsidR="00BA501D" w:rsidTr="00BA501D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261 653,49</w:t>
            </w:r>
          </w:p>
        </w:tc>
      </w:tr>
      <w:tr w:rsidR="00BA501D" w:rsidTr="00BA501D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6179E">
              <w:rPr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261 653,49</w:t>
            </w:r>
          </w:p>
        </w:tc>
      </w:tr>
      <w:tr w:rsidR="00BA501D" w:rsidTr="00BA501D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36179E">
              <w:rPr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261 653,49</w:t>
            </w:r>
          </w:p>
        </w:tc>
      </w:tr>
      <w:tr w:rsidR="00BA501D" w:rsidTr="00BA501D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162 394</w:t>
            </w:r>
            <w:r w:rsidRPr="008616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16 410</w:t>
            </w:r>
            <w:r w:rsidRPr="008616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16 410,00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  <w:r>
              <w:rPr>
                <w:color w:val="000000"/>
                <w:sz w:val="22"/>
                <w:szCs w:val="22"/>
              </w:rPr>
              <w:t xml:space="preserve"> (на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01 1 03  </w:t>
            </w:r>
            <w:r>
              <w:rPr>
                <w:color w:val="000000"/>
                <w:sz w:val="22"/>
                <w:szCs w:val="22"/>
                <w:lang w:val="en-US"/>
              </w:rPr>
              <w:t>S6150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145 984,00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01 1 03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145 984,00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D23F29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8616FE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99 259,49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2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312 700</w:t>
            </w:r>
            <w:r w:rsidRPr="00E27216">
              <w:rPr>
                <w:b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216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312</w:t>
            </w:r>
            <w:r w:rsidRPr="00E27216">
              <w:rPr>
                <w:b/>
                <w:sz w:val="22"/>
                <w:szCs w:val="22"/>
              </w:rPr>
              <w:t> 70</w:t>
            </w:r>
            <w:r>
              <w:rPr>
                <w:b/>
                <w:sz w:val="22"/>
                <w:szCs w:val="22"/>
              </w:rPr>
              <w:t>0</w:t>
            </w:r>
            <w:r w:rsidRPr="00E27216">
              <w:rPr>
                <w:b/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 w:rsidRPr="00E2721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312</w:t>
            </w:r>
            <w:r w:rsidRPr="00E27216">
              <w:rPr>
                <w:sz w:val="22"/>
                <w:szCs w:val="22"/>
              </w:rPr>
              <w:t> 70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,00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  <w:r w:rsidRPr="00E2721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E27216">
              <w:rPr>
                <w:b/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Дуровский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Cs/>
                <w:color w:val="000000"/>
                <w:sz w:val="22"/>
                <w:szCs w:val="22"/>
              </w:rPr>
              <w:t>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  <w:tr w:rsidR="00BA501D" w:rsidTr="00BA501D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36179E" w:rsidRDefault="00BA501D" w:rsidP="000A099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501D" w:rsidRPr="00E27216" w:rsidRDefault="00BA501D" w:rsidP="000A0997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</w:t>
            </w:r>
            <w:r w:rsidRPr="00E272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27216">
              <w:rPr>
                <w:sz w:val="22"/>
                <w:szCs w:val="22"/>
              </w:rPr>
              <w:t>0</w:t>
            </w:r>
          </w:p>
        </w:tc>
      </w:tr>
    </w:tbl>
    <w:p w:rsidR="00BA501D" w:rsidRDefault="00BA501D" w:rsidP="00BA501D">
      <w:pPr>
        <w:pStyle w:val="Standard"/>
        <w:jc w:val="right"/>
        <w:rPr>
          <w:sz w:val="20"/>
          <w:szCs w:val="20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073014" w:rsidRDefault="00073014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275FDD" w:rsidRPr="009C6BE4" w:rsidRDefault="00275FDD" w:rsidP="00275FDD">
      <w:pPr>
        <w:pStyle w:val="Heading9"/>
        <w:jc w:val="right"/>
        <w:outlineLvl w:val="9"/>
        <w:rPr>
          <w:b w:val="0"/>
          <w:i/>
        </w:rPr>
      </w:pPr>
      <w:r w:rsidRPr="009C6BE4">
        <w:rPr>
          <w:rStyle w:val="af4"/>
          <w:b w:val="0"/>
          <w:i w:val="0"/>
          <w:sz w:val="24"/>
        </w:rPr>
        <w:lastRenderedPageBreak/>
        <w:t xml:space="preserve">Приложение </w:t>
      </w:r>
      <w:r>
        <w:rPr>
          <w:rStyle w:val="af4"/>
          <w:b w:val="0"/>
          <w:i w:val="0"/>
          <w:sz w:val="24"/>
        </w:rPr>
        <w:t>17</w:t>
      </w:r>
    </w:p>
    <w:p w:rsidR="00275FDD" w:rsidRDefault="00275FDD" w:rsidP="00275FD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EB34AD">
        <w:rPr>
          <w:rFonts w:ascii="Times New Roman" w:hAnsi="Times New Roman" w:cs="Times New Roman"/>
          <w:sz w:val="24"/>
          <w:szCs w:val="24"/>
        </w:rPr>
        <w:t xml:space="preserve">об исполнении </w:t>
      </w:r>
    </w:p>
    <w:p w:rsidR="00275FDD" w:rsidRDefault="00275FDD" w:rsidP="00275FD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5FDD" w:rsidRPr="00EB34AD" w:rsidRDefault="00275FDD" w:rsidP="00275FDD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Дуровский сельсовет </w:t>
      </w:r>
    </w:p>
    <w:p w:rsidR="00275FDD" w:rsidRPr="00EB34AD" w:rsidRDefault="00275FDD" w:rsidP="00275FDD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 201</w:t>
      </w:r>
      <w:r w:rsidR="00BA501D">
        <w:rPr>
          <w:rFonts w:ascii="Times New Roman" w:hAnsi="Times New Roman" w:cs="Times New Roman"/>
          <w:sz w:val="24"/>
          <w:szCs w:val="24"/>
        </w:rPr>
        <w:t>8</w:t>
      </w:r>
      <w:r w:rsidRPr="00EB34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B93" w:rsidRDefault="00FF0B93" w:rsidP="00FF0B93">
      <w:pPr>
        <w:rPr>
          <w:sz w:val="25"/>
          <w:szCs w:val="25"/>
        </w:rPr>
      </w:pPr>
    </w:p>
    <w:p w:rsidR="00FF0B93" w:rsidRDefault="00FF0B93" w:rsidP="00FF0B93">
      <w:pPr>
        <w:pStyle w:val="Textbody"/>
      </w:pPr>
      <w:r>
        <w:rPr>
          <w:b/>
          <w:bCs/>
          <w:szCs w:val="28"/>
        </w:rPr>
        <w:t>Источники финансирования дефицита бюджета сельского поселения на 201</w:t>
      </w:r>
      <w:r w:rsidR="00BA501D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год</w:t>
      </w:r>
    </w:p>
    <w:tbl>
      <w:tblPr>
        <w:tblW w:w="9995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432"/>
        <w:gridCol w:w="1216"/>
        <w:gridCol w:w="3260"/>
        <w:gridCol w:w="1559"/>
      </w:tblGrid>
      <w:tr w:rsidR="00FF0B93" w:rsidRPr="00275FDD" w:rsidTr="0009612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F0B93" w:rsidRPr="00275FDD" w:rsidRDefault="00FF0B93" w:rsidP="0009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B93" w:rsidRPr="00275FDD" w:rsidRDefault="00FF0B93" w:rsidP="00096128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93" w:rsidRPr="00275FDD" w:rsidRDefault="00FF0B93" w:rsidP="0009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75FDD" w:rsidRPr="00275FDD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FF0B93" w:rsidRPr="00275FDD" w:rsidTr="0009612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27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96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9614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27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961472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7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5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275FD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961472" w:rsidP="0096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352 612,00</w:t>
            </w:r>
          </w:p>
        </w:tc>
      </w:tr>
      <w:tr w:rsidR="00FF0B93" w:rsidRPr="00275FDD" w:rsidTr="0009612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FF0B93" w:rsidP="00096128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93" w:rsidRPr="00275FDD" w:rsidRDefault="00961472" w:rsidP="009614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352 612,00</w:t>
            </w:r>
          </w:p>
        </w:tc>
      </w:tr>
    </w:tbl>
    <w:p w:rsidR="00FF0B93" w:rsidRPr="00275FDD" w:rsidRDefault="00FF0B93" w:rsidP="00FF0B93">
      <w:pPr>
        <w:pStyle w:val="Standard"/>
        <w:jc w:val="right"/>
      </w:pPr>
    </w:p>
    <w:p w:rsidR="00FF0B93" w:rsidRPr="00275FDD" w:rsidRDefault="00FF0B93" w:rsidP="00FF0B93">
      <w:pPr>
        <w:pStyle w:val="Standard"/>
        <w:jc w:val="right"/>
      </w:pPr>
    </w:p>
    <w:p w:rsidR="00FF0B93" w:rsidRDefault="00FF0B93" w:rsidP="00FF0B93">
      <w:pPr>
        <w:pStyle w:val="Standard"/>
        <w:jc w:val="right"/>
      </w:pPr>
    </w:p>
    <w:p w:rsidR="00FF0B93" w:rsidRDefault="00FF0B93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FF0B93" w:rsidSect="0083106E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3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6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32"/>
  </w:num>
  <w:num w:numId="5">
    <w:abstractNumId w:val="23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35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  <w:num w:numId="28">
    <w:abstractNumId w:val="4"/>
  </w:num>
  <w:num w:numId="29">
    <w:abstractNumId w:val="21"/>
  </w:num>
  <w:num w:numId="30">
    <w:abstractNumId w:val="25"/>
  </w:num>
  <w:num w:numId="31">
    <w:abstractNumId w:val="1"/>
  </w:num>
  <w:num w:numId="32">
    <w:abstractNumId w:val="22"/>
  </w:num>
  <w:num w:numId="33">
    <w:abstractNumId w:val="34"/>
  </w:num>
  <w:num w:numId="34">
    <w:abstractNumId w:val="3"/>
  </w:num>
  <w:num w:numId="35">
    <w:abstractNumId w:val="17"/>
  </w:num>
  <w:num w:numId="36">
    <w:abstractNumId w:val="26"/>
  </w:num>
  <w:num w:numId="37">
    <w:abstractNumId w:val="9"/>
  </w:num>
  <w:num w:numId="38">
    <w:abstractNumId w:val="11"/>
  </w:num>
  <w:num w:numId="39">
    <w:abstractNumId w:val="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15BD0"/>
    <w:rsid w:val="00023C40"/>
    <w:rsid w:val="000262EA"/>
    <w:rsid w:val="0004777D"/>
    <w:rsid w:val="00072CD2"/>
    <w:rsid w:val="00073014"/>
    <w:rsid w:val="00095032"/>
    <w:rsid w:val="00096128"/>
    <w:rsid w:val="000A0997"/>
    <w:rsid w:val="000A27E8"/>
    <w:rsid w:val="000A4D31"/>
    <w:rsid w:val="000A54D8"/>
    <w:rsid w:val="000B39AF"/>
    <w:rsid w:val="000C4EDF"/>
    <w:rsid w:val="000C4FE7"/>
    <w:rsid w:val="000D62F5"/>
    <w:rsid w:val="000D6319"/>
    <w:rsid w:val="000E1F95"/>
    <w:rsid w:val="000E2EE9"/>
    <w:rsid w:val="000F3B1B"/>
    <w:rsid w:val="00104DF9"/>
    <w:rsid w:val="0010528C"/>
    <w:rsid w:val="001163D1"/>
    <w:rsid w:val="00121A68"/>
    <w:rsid w:val="00125FF4"/>
    <w:rsid w:val="00127647"/>
    <w:rsid w:val="00136897"/>
    <w:rsid w:val="00150A33"/>
    <w:rsid w:val="00173005"/>
    <w:rsid w:val="00195458"/>
    <w:rsid w:val="001B6FF7"/>
    <w:rsid w:val="001E62F1"/>
    <w:rsid w:val="00202086"/>
    <w:rsid w:val="00205D4F"/>
    <w:rsid w:val="002072BD"/>
    <w:rsid w:val="002134D6"/>
    <w:rsid w:val="00217CB3"/>
    <w:rsid w:val="00253BE4"/>
    <w:rsid w:val="00262C4D"/>
    <w:rsid w:val="00266371"/>
    <w:rsid w:val="00275FDD"/>
    <w:rsid w:val="00281E5E"/>
    <w:rsid w:val="002825E9"/>
    <w:rsid w:val="002830D2"/>
    <w:rsid w:val="00291771"/>
    <w:rsid w:val="0029321E"/>
    <w:rsid w:val="0029655C"/>
    <w:rsid w:val="002A2FE8"/>
    <w:rsid w:val="002C7C3D"/>
    <w:rsid w:val="002E188B"/>
    <w:rsid w:val="002E62D8"/>
    <w:rsid w:val="002F227A"/>
    <w:rsid w:val="002F2E2C"/>
    <w:rsid w:val="003004BA"/>
    <w:rsid w:val="003251B9"/>
    <w:rsid w:val="00325331"/>
    <w:rsid w:val="00342EAF"/>
    <w:rsid w:val="00345795"/>
    <w:rsid w:val="00352E66"/>
    <w:rsid w:val="00365576"/>
    <w:rsid w:val="00371DF0"/>
    <w:rsid w:val="0037425F"/>
    <w:rsid w:val="003903AC"/>
    <w:rsid w:val="003A40B5"/>
    <w:rsid w:val="003A7B7E"/>
    <w:rsid w:val="003D117D"/>
    <w:rsid w:val="003D6970"/>
    <w:rsid w:val="003F3664"/>
    <w:rsid w:val="003F36DC"/>
    <w:rsid w:val="003F699D"/>
    <w:rsid w:val="00401811"/>
    <w:rsid w:val="00424115"/>
    <w:rsid w:val="00424A20"/>
    <w:rsid w:val="0045161F"/>
    <w:rsid w:val="004541F7"/>
    <w:rsid w:val="004609A0"/>
    <w:rsid w:val="004636CE"/>
    <w:rsid w:val="00471F5D"/>
    <w:rsid w:val="00475D40"/>
    <w:rsid w:val="00491CB0"/>
    <w:rsid w:val="004A08BA"/>
    <w:rsid w:val="004B2D1C"/>
    <w:rsid w:val="004B48B5"/>
    <w:rsid w:val="004C2ED4"/>
    <w:rsid w:val="004E559C"/>
    <w:rsid w:val="004E727A"/>
    <w:rsid w:val="00540E05"/>
    <w:rsid w:val="00546EC3"/>
    <w:rsid w:val="00560A66"/>
    <w:rsid w:val="00573AC3"/>
    <w:rsid w:val="00584930"/>
    <w:rsid w:val="005923DB"/>
    <w:rsid w:val="00593EE5"/>
    <w:rsid w:val="005A63B9"/>
    <w:rsid w:val="005B730A"/>
    <w:rsid w:val="005C4545"/>
    <w:rsid w:val="005C465D"/>
    <w:rsid w:val="005D1F52"/>
    <w:rsid w:val="005D2B5D"/>
    <w:rsid w:val="005D6272"/>
    <w:rsid w:val="005D7F80"/>
    <w:rsid w:val="005E27D6"/>
    <w:rsid w:val="0060002E"/>
    <w:rsid w:val="00604F3E"/>
    <w:rsid w:val="0060555C"/>
    <w:rsid w:val="00615DF9"/>
    <w:rsid w:val="00616F0A"/>
    <w:rsid w:val="00632C04"/>
    <w:rsid w:val="00641C3B"/>
    <w:rsid w:val="006432F6"/>
    <w:rsid w:val="006444AD"/>
    <w:rsid w:val="00651B08"/>
    <w:rsid w:val="006619ED"/>
    <w:rsid w:val="00670CFE"/>
    <w:rsid w:val="00681E7D"/>
    <w:rsid w:val="006956B2"/>
    <w:rsid w:val="006B3D97"/>
    <w:rsid w:val="006C02C5"/>
    <w:rsid w:val="006E3548"/>
    <w:rsid w:val="006F2728"/>
    <w:rsid w:val="00700B3A"/>
    <w:rsid w:val="007031FA"/>
    <w:rsid w:val="00706FA6"/>
    <w:rsid w:val="00725F92"/>
    <w:rsid w:val="00730458"/>
    <w:rsid w:val="00737897"/>
    <w:rsid w:val="00737DA6"/>
    <w:rsid w:val="00745915"/>
    <w:rsid w:val="00753386"/>
    <w:rsid w:val="00774E44"/>
    <w:rsid w:val="007853E7"/>
    <w:rsid w:val="00785E22"/>
    <w:rsid w:val="00793E16"/>
    <w:rsid w:val="007B1132"/>
    <w:rsid w:val="007B3AC9"/>
    <w:rsid w:val="007C4132"/>
    <w:rsid w:val="007F214E"/>
    <w:rsid w:val="00806223"/>
    <w:rsid w:val="00820576"/>
    <w:rsid w:val="0083106E"/>
    <w:rsid w:val="0085479F"/>
    <w:rsid w:val="008616FE"/>
    <w:rsid w:val="00883C38"/>
    <w:rsid w:val="00890937"/>
    <w:rsid w:val="0089113F"/>
    <w:rsid w:val="00892930"/>
    <w:rsid w:val="008A11DB"/>
    <w:rsid w:val="008A1E6A"/>
    <w:rsid w:val="008B5CD2"/>
    <w:rsid w:val="008C7B10"/>
    <w:rsid w:val="008E13FD"/>
    <w:rsid w:val="008E3E2A"/>
    <w:rsid w:val="008F3855"/>
    <w:rsid w:val="00923ABE"/>
    <w:rsid w:val="00927A7F"/>
    <w:rsid w:val="009326A9"/>
    <w:rsid w:val="00935C15"/>
    <w:rsid w:val="00942C9D"/>
    <w:rsid w:val="0094494C"/>
    <w:rsid w:val="00961472"/>
    <w:rsid w:val="00961909"/>
    <w:rsid w:val="0098561D"/>
    <w:rsid w:val="009A0BC1"/>
    <w:rsid w:val="009A3CE0"/>
    <w:rsid w:val="009B478D"/>
    <w:rsid w:val="009B7789"/>
    <w:rsid w:val="009B7B9B"/>
    <w:rsid w:val="009C6BE4"/>
    <w:rsid w:val="009C727B"/>
    <w:rsid w:val="009D1478"/>
    <w:rsid w:val="009E16BF"/>
    <w:rsid w:val="009E3AA2"/>
    <w:rsid w:val="009F7C1E"/>
    <w:rsid w:val="00A0085F"/>
    <w:rsid w:val="00A16DF2"/>
    <w:rsid w:val="00A3159B"/>
    <w:rsid w:val="00A36318"/>
    <w:rsid w:val="00A365A5"/>
    <w:rsid w:val="00A47128"/>
    <w:rsid w:val="00A56A6E"/>
    <w:rsid w:val="00A715D6"/>
    <w:rsid w:val="00AA4F58"/>
    <w:rsid w:val="00AB0CDB"/>
    <w:rsid w:val="00AB3BD4"/>
    <w:rsid w:val="00AD0C95"/>
    <w:rsid w:val="00AD50BE"/>
    <w:rsid w:val="00B14ADE"/>
    <w:rsid w:val="00B27AF0"/>
    <w:rsid w:val="00B33870"/>
    <w:rsid w:val="00B4346B"/>
    <w:rsid w:val="00B47144"/>
    <w:rsid w:val="00B75A01"/>
    <w:rsid w:val="00B809CC"/>
    <w:rsid w:val="00B84D90"/>
    <w:rsid w:val="00B91091"/>
    <w:rsid w:val="00B9712E"/>
    <w:rsid w:val="00BA501D"/>
    <w:rsid w:val="00BA733A"/>
    <w:rsid w:val="00BD0791"/>
    <w:rsid w:val="00BD68AE"/>
    <w:rsid w:val="00BD721B"/>
    <w:rsid w:val="00BE2751"/>
    <w:rsid w:val="00BE28B8"/>
    <w:rsid w:val="00BE51CA"/>
    <w:rsid w:val="00BE67DC"/>
    <w:rsid w:val="00BE7C45"/>
    <w:rsid w:val="00BF1417"/>
    <w:rsid w:val="00BF50D5"/>
    <w:rsid w:val="00C06887"/>
    <w:rsid w:val="00C1068B"/>
    <w:rsid w:val="00C2045F"/>
    <w:rsid w:val="00C21528"/>
    <w:rsid w:val="00C22075"/>
    <w:rsid w:val="00C24E02"/>
    <w:rsid w:val="00C4227F"/>
    <w:rsid w:val="00C434E3"/>
    <w:rsid w:val="00C45DCD"/>
    <w:rsid w:val="00C53849"/>
    <w:rsid w:val="00C548C8"/>
    <w:rsid w:val="00C57E62"/>
    <w:rsid w:val="00C70776"/>
    <w:rsid w:val="00C71481"/>
    <w:rsid w:val="00C71F72"/>
    <w:rsid w:val="00C750F7"/>
    <w:rsid w:val="00C77147"/>
    <w:rsid w:val="00C77D72"/>
    <w:rsid w:val="00C84B17"/>
    <w:rsid w:val="00C96FE0"/>
    <w:rsid w:val="00CA1F9F"/>
    <w:rsid w:val="00CB7AC6"/>
    <w:rsid w:val="00CC3083"/>
    <w:rsid w:val="00CC40A1"/>
    <w:rsid w:val="00CC6234"/>
    <w:rsid w:val="00CD2940"/>
    <w:rsid w:val="00CD7EE2"/>
    <w:rsid w:val="00D0137D"/>
    <w:rsid w:val="00D07E3F"/>
    <w:rsid w:val="00D17FAB"/>
    <w:rsid w:val="00D21B1C"/>
    <w:rsid w:val="00D26B05"/>
    <w:rsid w:val="00D50120"/>
    <w:rsid w:val="00D7798D"/>
    <w:rsid w:val="00D91777"/>
    <w:rsid w:val="00DB1774"/>
    <w:rsid w:val="00DC6299"/>
    <w:rsid w:val="00E04173"/>
    <w:rsid w:val="00E1092A"/>
    <w:rsid w:val="00E1478A"/>
    <w:rsid w:val="00E27216"/>
    <w:rsid w:val="00E2741F"/>
    <w:rsid w:val="00E3764F"/>
    <w:rsid w:val="00E61335"/>
    <w:rsid w:val="00E62C0C"/>
    <w:rsid w:val="00E74FBD"/>
    <w:rsid w:val="00E76BE1"/>
    <w:rsid w:val="00E90C25"/>
    <w:rsid w:val="00EB34AD"/>
    <w:rsid w:val="00EB6BF3"/>
    <w:rsid w:val="00EC2DD5"/>
    <w:rsid w:val="00EE6C16"/>
    <w:rsid w:val="00F1265D"/>
    <w:rsid w:val="00F133AE"/>
    <w:rsid w:val="00F25132"/>
    <w:rsid w:val="00F407DB"/>
    <w:rsid w:val="00F436EF"/>
    <w:rsid w:val="00F45D2B"/>
    <w:rsid w:val="00F51743"/>
    <w:rsid w:val="00F56B71"/>
    <w:rsid w:val="00F56F19"/>
    <w:rsid w:val="00F64AF9"/>
    <w:rsid w:val="00F7594F"/>
    <w:rsid w:val="00F8093C"/>
    <w:rsid w:val="00FA3F3C"/>
    <w:rsid w:val="00FA535D"/>
    <w:rsid w:val="00FA7716"/>
    <w:rsid w:val="00FB3D59"/>
    <w:rsid w:val="00FE1983"/>
    <w:rsid w:val="00FE6152"/>
    <w:rsid w:val="00FE7C35"/>
    <w:rsid w:val="00FF00B3"/>
    <w:rsid w:val="00FF0B93"/>
    <w:rsid w:val="00FF644D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uiPriority w:val="9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07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Heading9">
    <w:name w:val="Heading 9"/>
    <w:basedOn w:val="Standard"/>
    <w:next w:val="Standard"/>
    <w:rsid w:val="00F407DB"/>
    <w:pPr>
      <w:keepNext/>
      <w:outlineLvl w:val="8"/>
    </w:pPr>
    <w:rPr>
      <w:rFonts w:eastAsia="Times New Roman"/>
      <w:b/>
      <w:bCs/>
      <w:sz w:val="28"/>
    </w:rPr>
  </w:style>
  <w:style w:type="paragraph" w:customStyle="1" w:styleId="Textbody">
    <w:name w:val="Text body"/>
    <w:basedOn w:val="a"/>
    <w:rsid w:val="00F8093C"/>
    <w:pPr>
      <w:autoSpaceDN w:val="0"/>
      <w:spacing w:after="120" w:line="240" w:lineRule="auto"/>
    </w:pPr>
    <w:rPr>
      <w:rFonts w:ascii="Liberation Serif" w:eastAsia="Calibri" w:hAnsi="Liberation Serif" w:cs="Arial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Standard"/>
    <w:next w:val="Standard"/>
    <w:rsid w:val="00F80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F8093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8">
    <w:name w:val="Heading 8"/>
    <w:basedOn w:val="Standard"/>
    <w:next w:val="Standard"/>
    <w:rsid w:val="00F8093C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numbering" w:customStyle="1" w:styleId="WW8Num1">
    <w:name w:val="WW8Num1"/>
    <w:basedOn w:val="a2"/>
    <w:rsid w:val="00F8093C"/>
    <w:pPr>
      <w:numPr>
        <w:numId w:val="38"/>
      </w:numPr>
    </w:pPr>
  </w:style>
  <w:style w:type="paragraph" w:customStyle="1" w:styleId="Heading">
    <w:name w:val="Heading"/>
    <w:basedOn w:val="Standard"/>
    <w:next w:val="Textbody"/>
    <w:rsid w:val="00E3764F"/>
    <w:pPr>
      <w:jc w:val="center"/>
    </w:pPr>
    <w:rPr>
      <w:rFonts w:eastAsia="Times New Roman"/>
      <w:b/>
      <w:sz w:val="52"/>
      <w:szCs w:val="20"/>
    </w:rPr>
  </w:style>
  <w:style w:type="paragraph" w:customStyle="1" w:styleId="Heading1">
    <w:name w:val="Heading 1"/>
    <w:basedOn w:val="Standard"/>
    <w:next w:val="Standard"/>
    <w:rsid w:val="00E3764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E3764F"/>
    <w:pPr>
      <w:keepNext/>
      <w:ind w:firstLine="709"/>
      <w:jc w:val="both"/>
      <w:outlineLvl w:val="1"/>
    </w:pPr>
    <w:rPr>
      <w:b/>
      <w:bCs/>
    </w:rPr>
  </w:style>
  <w:style w:type="paragraph" w:customStyle="1" w:styleId="Heading5">
    <w:name w:val="Heading 5"/>
    <w:basedOn w:val="Standard"/>
    <w:next w:val="Standard"/>
    <w:rsid w:val="00E3764F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E3764F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E3764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af6">
    <w:name w:val="List"/>
    <w:basedOn w:val="Textbody"/>
    <w:rsid w:val="00E3764F"/>
    <w:pPr>
      <w:suppressAutoHyphens/>
    </w:pPr>
  </w:style>
  <w:style w:type="paragraph" w:customStyle="1" w:styleId="Caption">
    <w:name w:val="Caption"/>
    <w:basedOn w:val="Standard"/>
    <w:rsid w:val="00E3764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3764F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E3764F"/>
    <w:pPr>
      <w:ind w:firstLine="709"/>
      <w:jc w:val="both"/>
    </w:pPr>
  </w:style>
  <w:style w:type="paragraph" w:customStyle="1" w:styleId="Contents1">
    <w:name w:val="Contents 1"/>
    <w:basedOn w:val="Standard"/>
    <w:next w:val="Standard"/>
    <w:rsid w:val="00E3764F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Footer">
    <w:name w:val="Footer"/>
    <w:basedOn w:val="Standard"/>
    <w:rsid w:val="00E3764F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E3764F"/>
    <w:rPr>
      <w:rFonts w:eastAsia="Times New Roman"/>
      <w:sz w:val="20"/>
    </w:rPr>
  </w:style>
  <w:style w:type="paragraph" w:customStyle="1" w:styleId="Header">
    <w:name w:val="Header"/>
    <w:basedOn w:val="Standard"/>
    <w:rsid w:val="00E3764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376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Standard"/>
    <w:link w:val="HTML0"/>
    <w:rsid w:val="00E3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4F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E3764F"/>
    <w:pPr>
      <w:suppressLineNumbers/>
    </w:pPr>
  </w:style>
  <w:style w:type="paragraph" w:customStyle="1" w:styleId="TableHeading">
    <w:name w:val="Table Heading"/>
    <w:basedOn w:val="TableContents"/>
    <w:rsid w:val="00E3764F"/>
    <w:pPr>
      <w:jc w:val="center"/>
    </w:pPr>
    <w:rPr>
      <w:b/>
      <w:bCs/>
    </w:rPr>
  </w:style>
  <w:style w:type="character" w:customStyle="1" w:styleId="WW8Num1z0">
    <w:name w:val="WW8Num1z0"/>
    <w:rsid w:val="00E3764F"/>
  </w:style>
  <w:style w:type="character" w:customStyle="1" w:styleId="WW8Num1z1">
    <w:name w:val="WW8Num1z1"/>
    <w:rsid w:val="00E3764F"/>
  </w:style>
  <w:style w:type="character" w:customStyle="1" w:styleId="WW8Num1z2">
    <w:name w:val="WW8Num1z2"/>
    <w:rsid w:val="00E3764F"/>
  </w:style>
  <w:style w:type="character" w:customStyle="1" w:styleId="WW8Num1z3">
    <w:name w:val="WW8Num1z3"/>
    <w:rsid w:val="00E3764F"/>
  </w:style>
  <w:style w:type="character" w:customStyle="1" w:styleId="WW8Num1z4">
    <w:name w:val="WW8Num1z4"/>
    <w:rsid w:val="00E3764F"/>
  </w:style>
  <w:style w:type="character" w:customStyle="1" w:styleId="WW8Num1z5">
    <w:name w:val="WW8Num1z5"/>
    <w:rsid w:val="00E3764F"/>
  </w:style>
  <w:style w:type="character" w:customStyle="1" w:styleId="WW8Num1z6">
    <w:name w:val="WW8Num1z6"/>
    <w:rsid w:val="00E3764F"/>
  </w:style>
  <w:style w:type="character" w:customStyle="1" w:styleId="WW8Num1z7">
    <w:name w:val="WW8Num1z7"/>
    <w:rsid w:val="00E3764F"/>
  </w:style>
  <w:style w:type="character" w:customStyle="1" w:styleId="WW8Num1z8">
    <w:name w:val="WW8Num1z8"/>
    <w:rsid w:val="00E3764F"/>
  </w:style>
  <w:style w:type="character" w:customStyle="1" w:styleId="WW8Num2z0">
    <w:name w:val="WW8Num2z0"/>
    <w:rsid w:val="00E3764F"/>
    <w:rPr>
      <w:rFonts w:cs="Times New Roman"/>
      <w:sz w:val="25"/>
      <w:szCs w:val="25"/>
    </w:rPr>
  </w:style>
  <w:style w:type="character" w:customStyle="1" w:styleId="WW8Num3z0">
    <w:name w:val="WW8Num3z0"/>
    <w:rsid w:val="00E3764F"/>
  </w:style>
  <w:style w:type="character" w:customStyle="1" w:styleId="WW8Num2z1">
    <w:name w:val="WW8Num2z1"/>
    <w:rsid w:val="00E3764F"/>
    <w:rPr>
      <w:rFonts w:ascii="Courier New" w:hAnsi="Courier New" w:cs="Courier New"/>
    </w:rPr>
  </w:style>
  <w:style w:type="character" w:customStyle="1" w:styleId="WW8Num2z2">
    <w:name w:val="WW8Num2z2"/>
    <w:rsid w:val="00E3764F"/>
    <w:rPr>
      <w:rFonts w:ascii="Wingdings" w:hAnsi="Wingdings" w:cs="Wingdings"/>
    </w:rPr>
  </w:style>
  <w:style w:type="character" w:customStyle="1" w:styleId="WW8Num4z0">
    <w:name w:val="WW8Num4z0"/>
    <w:rsid w:val="00E3764F"/>
  </w:style>
  <w:style w:type="character" w:customStyle="1" w:styleId="WW8Num4z1">
    <w:name w:val="WW8Num4z1"/>
    <w:rsid w:val="00E3764F"/>
  </w:style>
  <w:style w:type="character" w:customStyle="1" w:styleId="WW8Num4z2">
    <w:name w:val="WW8Num4z2"/>
    <w:rsid w:val="00E3764F"/>
  </w:style>
  <w:style w:type="character" w:customStyle="1" w:styleId="WW8Num4z3">
    <w:name w:val="WW8Num4z3"/>
    <w:rsid w:val="00E3764F"/>
  </w:style>
  <w:style w:type="character" w:customStyle="1" w:styleId="WW8Num4z4">
    <w:name w:val="WW8Num4z4"/>
    <w:rsid w:val="00E3764F"/>
  </w:style>
  <w:style w:type="character" w:customStyle="1" w:styleId="WW8Num4z5">
    <w:name w:val="WW8Num4z5"/>
    <w:rsid w:val="00E3764F"/>
  </w:style>
  <w:style w:type="character" w:customStyle="1" w:styleId="WW8Num4z6">
    <w:name w:val="WW8Num4z6"/>
    <w:rsid w:val="00E3764F"/>
  </w:style>
  <w:style w:type="character" w:customStyle="1" w:styleId="WW8Num4z7">
    <w:name w:val="WW8Num4z7"/>
    <w:rsid w:val="00E3764F"/>
  </w:style>
  <w:style w:type="character" w:customStyle="1" w:styleId="WW8Num4z8">
    <w:name w:val="WW8Num4z8"/>
    <w:rsid w:val="00E3764F"/>
  </w:style>
  <w:style w:type="character" w:customStyle="1" w:styleId="Internetlink">
    <w:name w:val="Internet link"/>
    <w:rsid w:val="00E3764F"/>
    <w:rPr>
      <w:color w:val="0000FF"/>
      <w:u w:val="single"/>
    </w:rPr>
  </w:style>
  <w:style w:type="character" w:customStyle="1" w:styleId="19">
    <w:name w:val="Основной текст Знак1"/>
    <w:basedOn w:val="a0"/>
    <w:rsid w:val="00E3764F"/>
    <w:rPr>
      <w:rFonts w:cs="Mangal"/>
      <w:szCs w:val="21"/>
    </w:rPr>
  </w:style>
  <w:style w:type="numbering" w:customStyle="1" w:styleId="WW8Num2">
    <w:name w:val="WW8Num2"/>
    <w:basedOn w:val="a2"/>
    <w:rsid w:val="00E3764F"/>
    <w:pPr>
      <w:numPr>
        <w:numId w:val="39"/>
      </w:numPr>
    </w:pPr>
  </w:style>
  <w:style w:type="numbering" w:customStyle="1" w:styleId="WW8Num3">
    <w:name w:val="WW8Num3"/>
    <w:basedOn w:val="a2"/>
    <w:rsid w:val="00E3764F"/>
    <w:pPr>
      <w:numPr>
        <w:numId w:val="40"/>
      </w:numPr>
    </w:pPr>
  </w:style>
  <w:style w:type="character" w:customStyle="1" w:styleId="110">
    <w:name w:val="Заголовок 1 Знак1"/>
    <w:basedOn w:val="a0"/>
    <w:uiPriority w:val="9"/>
    <w:rsid w:val="00E3764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12">
    <w:name w:val="Заголовок 2 Знак1"/>
    <w:basedOn w:val="a0"/>
    <w:uiPriority w:val="9"/>
    <w:semiHidden/>
    <w:rsid w:val="00E3764F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f7">
    <w:name w:val="Normal (Web)"/>
    <w:basedOn w:val="a"/>
    <w:uiPriority w:val="99"/>
    <w:semiHidden/>
    <w:unhideWhenUsed/>
    <w:rsid w:val="00E3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Знак2"/>
    <w:basedOn w:val="a0"/>
    <w:uiPriority w:val="99"/>
    <w:semiHidden/>
    <w:rsid w:val="00E3764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83B4-4CCC-49A2-A0F4-FC098DB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2019-05-06T12:16:00Z</cp:lastPrinted>
  <dcterms:created xsi:type="dcterms:W3CDTF">2019-04-29T10:00:00Z</dcterms:created>
  <dcterms:modified xsi:type="dcterms:W3CDTF">2019-05-07T05:23:00Z</dcterms:modified>
</cp:coreProperties>
</file>