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B72B0" w:rsidRPr="009E5476" w:rsidTr="004F5AB5">
        <w:trPr>
          <w:cantSplit/>
          <w:trHeight w:val="1293"/>
          <w:jc w:val="center"/>
        </w:trPr>
        <w:tc>
          <w:tcPr>
            <w:tcW w:w="4608" w:type="dxa"/>
          </w:tcPr>
          <w:p w:rsidR="00DB72B0" w:rsidRPr="009E5476" w:rsidRDefault="00DB72B0" w:rsidP="004F5AB5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2B0" w:rsidRDefault="00DB72B0" w:rsidP="00DB72B0">
      <w:pPr>
        <w:pStyle w:val="a6"/>
        <w:ind w:right="279"/>
        <w:rPr>
          <w:sz w:val="28"/>
          <w:szCs w:val="28"/>
        </w:rPr>
      </w:pP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СОВЕТ  ДЕПУТАТОВ СЕЛЬСКОГО  ПОСЕЛЕНИЯ  </w:t>
      </w:r>
      <w:r w:rsidR="00846F00">
        <w:rPr>
          <w:rFonts w:ascii="Times New Roman" w:hAnsi="Times New Roman" w:cs="Times New Roman"/>
          <w:b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2B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Липецкой области</w:t>
      </w:r>
    </w:p>
    <w:p w:rsidR="00DB72B0" w:rsidRPr="00DB72B0" w:rsidRDefault="009577C6" w:rsidP="00DB72B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B72B0" w:rsidRPr="00DB72B0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DB72B0" w:rsidRPr="00DB72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72B0" w:rsidRPr="00DB72B0">
        <w:rPr>
          <w:rFonts w:ascii="Times New Roman" w:hAnsi="Times New Roman" w:cs="Times New Roman"/>
          <w:sz w:val="28"/>
          <w:szCs w:val="28"/>
        </w:rPr>
        <w:t>-го созыва</w:t>
      </w: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</w:t>
      </w:r>
      <w:r w:rsidR="009577C6">
        <w:rPr>
          <w:rFonts w:ascii="Times New Roman" w:hAnsi="Times New Roman" w:cs="Times New Roman"/>
          <w:sz w:val="28"/>
          <w:szCs w:val="28"/>
        </w:rPr>
        <w:t>3</w:t>
      </w:r>
      <w:r w:rsidRPr="00DB72B0">
        <w:rPr>
          <w:rFonts w:ascii="Times New Roman" w:hAnsi="Times New Roman" w:cs="Times New Roman"/>
          <w:sz w:val="28"/>
          <w:szCs w:val="28"/>
        </w:rPr>
        <w:t>.0</w:t>
      </w:r>
      <w:r w:rsidR="009577C6">
        <w:rPr>
          <w:rFonts w:ascii="Times New Roman" w:hAnsi="Times New Roman" w:cs="Times New Roman"/>
          <w:sz w:val="28"/>
          <w:szCs w:val="28"/>
        </w:rPr>
        <w:t>6</w:t>
      </w:r>
      <w:r w:rsidRPr="00DB72B0">
        <w:rPr>
          <w:rFonts w:ascii="Times New Roman" w:hAnsi="Times New Roman" w:cs="Times New Roman"/>
          <w:sz w:val="28"/>
          <w:szCs w:val="28"/>
        </w:rPr>
        <w:t xml:space="preserve">.2012г.                       с. </w:t>
      </w:r>
      <w:r w:rsidR="00846F00">
        <w:rPr>
          <w:rFonts w:ascii="Times New Roman" w:hAnsi="Times New Roman" w:cs="Times New Roman"/>
          <w:sz w:val="28"/>
          <w:szCs w:val="28"/>
        </w:rPr>
        <w:t>Дурово</w:t>
      </w:r>
      <w:r w:rsidRPr="00DB72B0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</w:t>
      </w:r>
      <w:r w:rsidR="009577C6">
        <w:rPr>
          <w:rFonts w:ascii="Times New Roman" w:hAnsi="Times New Roman" w:cs="Times New Roman"/>
          <w:sz w:val="28"/>
          <w:szCs w:val="28"/>
        </w:rPr>
        <w:t>96</w:t>
      </w:r>
      <w:r w:rsidRPr="00DB72B0">
        <w:rPr>
          <w:rFonts w:ascii="Times New Roman" w:hAnsi="Times New Roman" w:cs="Times New Roman"/>
          <w:sz w:val="28"/>
          <w:szCs w:val="28"/>
        </w:rPr>
        <w:t>-рс</w:t>
      </w:r>
    </w:p>
    <w:p w:rsidR="00E05DB7" w:rsidRPr="00DB72B0" w:rsidRDefault="00E05DB7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содержания территории и элементов внешнего благоустройства сельского поселения </w:t>
      </w:r>
      <w:proofErr w:type="spellStart"/>
      <w:r w:rsidR="009577C6">
        <w:rPr>
          <w:rFonts w:ascii="Times New Roman" w:hAnsi="Times New Roman" w:cs="Times New Roman"/>
          <w:b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DB72B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утвержденные решением Совета депутатов сельского поселения </w:t>
      </w:r>
      <w:proofErr w:type="spellStart"/>
      <w:r w:rsidR="00846F00">
        <w:rPr>
          <w:rFonts w:ascii="Times New Roman" w:hAnsi="Times New Roman" w:cs="Times New Roman"/>
          <w:b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77C6">
        <w:rPr>
          <w:rFonts w:ascii="Times New Roman" w:hAnsi="Times New Roman" w:cs="Times New Roman"/>
          <w:b/>
          <w:sz w:val="28"/>
          <w:szCs w:val="28"/>
        </w:rPr>
        <w:t>54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-рс от </w:t>
      </w:r>
      <w:r w:rsidR="009577C6">
        <w:rPr>
          <w:rFonts w:ascii="Times New Roman" w:hAnsi="Times New Roman" w:cs="Times New Roman"/>
          <w:b/>
          <w:sz w:val="28"/>
          <w:szCs w:val="28"/>
        </w:rPr>
        <w:t>1</w:t>
      </w:r>
      <w:r w:rsidRPr="00DB72B0">
        <w:rPr>
          <w:rFonts w:ascii="Times New Roman" w:hAnsi="Times New Roman" w:cs="Times New Roman"/>
          <w:b/>
          <w:sz w:val="28"/>
          <w:szCs w:val="28"/>
        </w:rPr>
        <w:t>6.0</w:t>
      </w:r>
      <w:r w:rsidR="009577C6">
        <w:rPr>
          <w:rFonts w:ascii="Times New Roman" w:hAnsi="Times New Roman" w:cs="Times New Roman"/>
          <w:b/>
          <w:sz w:val="28"/>
          <w:szCs w:val="28"/>
        </w:rPr>
        <w:t>6</w:t>
      </w:r>
      <w:r w:rsidRPr="00DB72B0">
        <w:rPr>
          <w:rFonts w:ascii="Times New Roman" w:hAnsi="Times New Roman" w:cs="Times New Roman"/>
          <w:b/>
          <w:sz w:val="28"/>
          <w:szCs w:val="28"/>
        </w:rPr>
        <w:t>.2011 года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района № 25-2012 от 11.04.2012 года, проект изменений в Правила содержания  территорий и элементов внешнего благоустройства сельского поселения </w:t>
      </w:r>
      <w:proofErr w:type="spellStart"/>
      <w:r w:rsidR="00846F00">
        <w:rPr>
          <w:rFonts w:ascii="Times New Roman" w:hAnsi="Times New Roman" w:cs="Times New Roman"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муниципального район, </w:t>
      </w:r>
      <w:r w:rsidRPr="00DB72B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разработанный администрацией сельского поселения </w:t>
      </w:r>
      <w:proofErr w:type="spellStart"/>
      <w:r w:rsidR="00846F0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сельсовет </w:t>
      </w:r>
      <w:proofErr w:type="spellStart"/>
      <w:r w:rsidRPr="00DB72B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муниципального района</w:t>
      </w:r>
      <w:r w:rsidRPr="00DB72B0">
        <w:rPr>
          <w:rFonts w:ascii="Times New Roman" w:hAnsi="Times New Roman" w:cs="Times New Roman"/>
          <w:sz w:val="28"/>
          <w:szCs w:val="28"/>
        </w:rPr>
        <w:t>, руководствуясь Федеральным законом РФ от 06.10.2003 г. N 131-ФЗ "Об общих принципах организации местного самоуправления в РФ", разделом 8 Методических рекомендаций  по разработке норм и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правил по благоустройству территорий муниципальных образований, утвержденных Приказом Министерства регионального развития Российской Федерации № 613 от 27 декабря 2011 г и в соответствии с Уставом сельского поселения </w:t>
      </w:r>
      <w:proofErr w:type="spellStart"/>
      <w:r w:rsidR="00846F00">
        <w:rPr>
          <w:rFonts w:ascii="Times New Roman" w:hAnsi="Times New Roman" w:cs="Times New Roman"/>
          <w:sz w:val="28"/>
          <w:szCs w:val="28"/>
        </w:rPr>
        <w:t>Дуровс</w:t>
      </w:r>
      <w:r w:rsidRPr="00DB72B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 комиссии по вопросам экономики, бюджету, муниципальной собственности и социальным вопросам, Совет депутатов сельского поселения </w:t>
      </w:r>
      <w:proofErr w:type="spellStart"/>
      <w:r w:rsidR="00846F00">
        <w:rPr>
          <w:rFonts w:ascii="Times New Roman" w:hAnsi="Times New Roman" w:cs="Times New Roman"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1. Утвердить изменения в Правила содержания территории и элементов внешнего благоустройства сельского поселения </w:t>
      </w:r>
      <w:proofErr w:type="spellStart"/>
      <w:r w:rsidR="00CF1E40">
        <w:rPr>
          <w:rFonts w:ascii="Times New Roman" w:hAnsi="Times New Roman" w:cs="Times New Roman"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муниципального района (утв. </w:t>
      </w:r>
      <w:r w:rsidR="00CB7FF5">
        <w:rPr>
          <w:rFonts w:ascii="Times New Roman" w:hAnsi="Times New Roman" w:cs="Times New Roman"/>
          <w:sz w:val="28"/>
          <w:szCs w:val="28"/>
        </w:rPr>
        <w:t>р</w:t>
      </w:r>
      <w:r w:rsidRPr="00DB72B0"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</w:t>
      </w:r>
      <w:proofErr w:type="spellStart"/>
      <w:r w:rsidR="00CF1E40">
        <w:rPr>
          <w:rFonts w:ascii="Times New Roman" w:hAnsi="Times New Roman" w:cs="Times New Roman"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9577C6">
        <w:rPr>
          <w:rFonts w:ascii="Times New Roman" w:hAnsi="Times New Roman" w:cs="Times New Roman"/>
          <w:sz w:val="28"/>
          <w:szCs w:val="28"/>
        </w:rPr>
        <w:t>1</w:t>
      </w:r>
      <w:r w:rsidR="000F00F3">
        <w:rPr>
          <w:rFonts w:ascii="Times New Roman" w:hAnsi="Times New Roman" w:cs="Times New Roman"/>
          <w:sz w:val="28"/>
          <w:szCs w:val="28"/>
        </w:rPr>
        <w:t>6</w:t>
      </w:r>
      <w:r w:rsidRPr="00DB72B0">
        <w:rPr>
          <w:rFonts w:ascii="Times New Roman" w:hAnsi="Times New Roman" w:cs="Times New Roman"/>
          <w:sz w:val="28"/>
          <w:szCs w:val="28"/>
        </w:rPr>
        <w:t>.0</w:t>
      </w:r>
      <w:r w:rsidR="009577C6">
        <w:rPr>
          <w:rFonts w:ascii="Times New Roman" w:hAnsi="Times New Roman" w:cs="Times New Roman"/>
          <w:sz w:val="28"/>
          <w:szCs w:val="28"/>
        </w:rPr>
        <w:t>6</w:t>
      </w:r>
      <w:r w:rsidRPr="00DB72B0">
        <w:rPr>
          <w:rFonts w:ascii="Times New Roman" w:hAnsi="Times New Roman" w:cs="Times New Roman"/>
          <w:sz w:val="28"/>
          <w:szCs w:val="28"/>
        </w:rPr>
        <w:t xml:space="preserve">.2011г. № </w:t>
      </w:r>
      <w:r w:rsidR="000F00F3">
        <w:rPr>
          <w:rFonts w:ascii="Times New Roman" w:hAnsi="Times New Roman" w:cs="Times New Roman"/>
          <w:sz w:val="28"/>
          <w:szCs w:val="28"/>
        </w:rPr>
        <w:t>54</w:t>
      </w:r>
      <w:r w:rsidRPr="00DB72B0">
        <w:rPr>
          <w:rFonts w:ascii="Times New Roman" w:hAnsi="Times New Roman" w:cs="Times New Roman"/>
          <w:sz w:val="28"/>
          <w:szCs w:val="28"/>
        </w:rPr>
        <w:t>-рс) (прилагаются).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со дня его официального обнародования.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B72B0" w:rsidRPr="00DB72B0" w:rsidRDefault="00CF1E4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DB72B0" w:rsidRPr="00DB72B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DB72B0"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F1E40" w:rsidRDefault="00CF1E4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6F00" w:rsidRPr="00DB72B0" w:rsidRDefault="00846F0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B72B0">
        <w:rPr>
          <w:rFonts w:ascii="Times New Roman" w:hAnsi="Times New Roman" w:cs="Times New Roman"/>
        </w:rPr>
        <w:t>Утверждены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 xml:space="preserve">решением № </w:t>
      </w:r>
      <w:r w:rsidR="00601DDB">
        <w:rPr>
          <w:rFonts w:ascii="Times New Roman" w:hAnsi="Times New Roman" w:cs="Times New Roman"/>
        </w:rPr>
        <w:t>96</w:t>
      </w:r>
      <w:r w:rsidRPr="00DB72B0">
        <w:rPr>
          <w:rFonts w:ascii="Times New Roman" w:hAnsi="Times New Roman" w:cs="Times New Roman"/>
        </w:rPr>
        <w:t>-рс от 1</w:t>
      </w:r>
      <w:r w:rsidR="00601DDB">
        <w:rPr>
          <w:rFonts w:ascii="Times New Roman" w:hAnsi="Times New Roman" w:cs="Times New Roman"/>
        </w:rPr>
        <w:t>3</w:t>
      </w:r>
      <w:r w:rsidRPr="00DB72B0">
        <w:rPr>
          <w:rFonts w:ascii="Times New Roman" w:hAnsi="Times New Roman" w:cs="Times New Roman"/>
        </w:rPr>
        <w:t>.0</w:t>
      </w:r>
      <w:r w:rsidR="00601DDB">
        <w:rPr>
          <w:rFonts w:ascii="Times New Roman" w:hAnsi="Times New Roman" w:cs="Times New Roman"/>
        </w:rPr>
        <w:t>6</w:t>
      </w:r>
      <w:r w:rsidRPr="00DB72B0">
        <w:rPr>
          <w:rFonts w:ascii="Times New Roman" w:hAnsi="Times New Roman" w:cs="Times New Roman"/>
        </w:rPr>
        <w:t>.2012г.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 xml:space="preserve"> "О внесении изменений в  Правила содержания 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 xml:space="preserve">территории и элементов </w:t>
      </w:r>
      <w:proofErr w:type="gramStart"/>
      <w:r w:rsidRPr="00DB72B0">
        <w:rPr>
          <w:rFonts w:ascii="Times New Roman" w:hAnsi="Times New Roman" w:cs="Times New Roman"/>
        </w:rPr>
        <w:t>внешнего</w:t>
      </w:r>
      <w:proofErr w:type="gramEnd"/>
      <w:r w:rsidRPr="00DB72B0">
        <w:rPr>
          <w:rFonts w:ascii="Times New Roman" w:hAnsi="Times New Roman" w:cs="Times New Roman"/>
        </w:rPr>
        <w:t xml:space="preserve"> 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>благоустройства сельского поселения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 xml:space="preserve"> </w:t>
      </w:r>
      <w:proofErr w:type="spellStart"/>
      <w:r w:rsidR="0089766E">
        <w:rPr>
          <w:rFonts w:ascii="Times New Roman" w:hAnsi="Times New Roman" w:cs="Times New Roman"/>
        </w:rPr>
        <w:t>Дуров</w:t>
      </w:r>
      <w:r w:rsidRPr="00DB72B0">
        <w:rPr>
          <w:rFonts w:ascii="Times New Roman" w:hAnsi="Times New Roman" w:cs="Times New Roman"/>
        </w:rPr>
        <w:t>ский</w:t>
      </w:r>
      <w:proofErr w:type="spellEnd"/>
      <w:r w:rsidRPr="00DB72B0">
        <w:rPr>
          <w:rFonts w:ascii="Times New Roman" w:hAnsi="Times New Roman" w:cs="Times New Roman"/>
        </w:rPr>
        <w:t xml:space="preserve"> сельсовет  </w:t>
      </w:r>
      <w:proofErr w:type="spellStart"/>
      <w:r w:rsidRPr="00DB72B0">
        <w:rPr>
          <w:rFonts w:ascii="Times New Roman" w:hAnsi="Times New Roman" w:cs="Times New Roman"/>
        </w:rPr>
        <w:t>Добринского</w:t>
      </w:r>
      <w:proofErr w:type="spellEnd"/>
      <w:r w:rsidRPr="00DB72B0">
        <w:rPr>
          <w:rFonts w:ascii="Times New Roman" w:hAnsi="Times New Roman" w:cs="Times New Roman"/>
        </w:rPr>
        <w:t xml:space="preserve"> 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  <w:r w:rsidRPr="00DB72B0">
        <w:rPr>
          <w:rFonts w:ascii="Times New Roman" w:hAnsi="Times New Roman" w:cs="Times New Roman"/>
        </w:rPr>
        <w:t>муниципального района "</w:t>
      </w:r>
    </w:p>
    <w:p w:rsidR="00DB72B0" w:rsidRPr="00DB72B0" w:rsidRDefault="00DB72B0" w:rsidP="00DB72B0">
      <w:pPr>
        <w:pStyle w:val="a8"/>
        <w:jc w:val="right"/>
        <w:rPr>
          <w:rFonts w:ascii="Times New Roman" w:hAnsi="Times New Roman" w:cs="Times New Roman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Изменения в Правила содержания территории и элементов внешнего благоустройства сельского поселения </w:t>
      </w:r>
      <w:proofErr w:type="spellStart"/>
      <w:r w:rsidR="0089766E">
        <w:rPr>
          <w:rFonts w:ascii="Times New Roman" w:hAnsi="Times New Roman" w:cs="Times New Roman"/>
          <w:b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DB72B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(утв. Решением Совета депутатов сельского поселения </w:t>
      </w:r>
      <w:proofErr w:type="spellStart"/>
      <w:r w:rsidR="00C725D2">
        <w:rPr>
          <w:rFonts w:ascii="Times New Roman" w:hAnsi="Times New Roman" w:cs="Times New Roman"/>
          <w:b/>
          <w:sz w:val="28"/>
          <w:szCs w:val="28"/>
        </w:rPr>
        <w:t>Дуров</w:t>
      </w:r>
      <w:r w:rsidRPr="00DB72B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B72B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B72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от </w:t>
      </w:r>
      <w:r w:rsidR="00601DDB">
        <w:rPr>
          <w:rFonts w:ascii="Times New Roman" w:hAnsi="Times New Roman" w:cs="Times New Roman"/>
          <w:b/>
          <w:sz w:val="28"/>
          <w:szCs w:val="28"/>
        </w:rPr>
        <w:t>1</w:t>
      </w:r>
      <w:r w:rsidRPr="00DB72B0">
        <w:rPr>
          <w:rFonts w:ascii="Times New Roman" w:hAnsi="Times New Roman" w:cs="Times New Roman"/>
          <w:b/>
          <w:sz w:val="28"/>
          <w:szCs w:val="28"/>
        </w:rPr>
        <w:t>6.0</w:t>
      </w:r>
      <w:r w:rsidR="00601DDB">
        <w:rPr>
          <w:rFonts w:ascii="Times New Roman" w:hAnsi="Times New Roman" w:cs="Times New Roman"/>
          <w:b/>
          <w:sz w:val="28"/>
          <w:szCs w:val="28"/>
        </w:rPr>
        <w:t>6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.2011г. № </w:t>
      </w:r>
      <w:r w:rsidR="00601DDB">
        <w:rPr>
          <w:rFonts w:ascii="Times New Roman" w:hAnsi="Times New Roman" w:cs="Times New Roman"/>
          <w:b/>
          <w:sz w:val="28"/>
          <w:szCs w:val="28"/>
        </w:rPr>
        <w:t>54</w:t>
      </w:r>
      <w:r w:rsidRPr="00DB72B0">
        <w:rPr>
          <w:rFonts w:ascii="Times New Roman" w:hAnsi="Times New Roman" w:cs="Times New Roman"/>
          <w:b/>
          <w:sz w:val="28"/>
          <w:szCs w:val="28"/>
        </w:rPr>
        <w:t>-рс)</w:t>
      </w:r>
    </w:p>
    <w:p w:rsidR="00DB72B0" w:rsidRPr="00DB72B0" w:rsidRDefault="00DB72B0" w:rsidP="00DB72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DB72B0">
        <w:rPr>
          <w:rFonts w:ascii="Times New Roman" w:hAnsi="Times New Roman" w:cs="Times New Roman"/>
          <w:sz w:val="28"/>
          <w:szCs w:val="28"/>
        </w:rPr>
        <w:t xml:space="preserve">. 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Статьей 8.1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и эксплуатация дорог»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С целью сохранения дорожных покрытий на территории муниципального образования запрещается: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2) Специализированным организациям производить уборку территории муниципального образования на основании соглашений с лицами, указанными в </w:t>
      </w:r>
      <w:hyperlink r:id="rId8" w:history="1">
        <w:r w:rsidRPr="00DB72B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Статьи 12 настоящих Правил.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 специализированная организация по договору с администрацией муниципального образования в соответствии с планом капитальных вложений.</w:t>
      </w:r>
      <w:proofErr w:type="gramEnd"/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3. 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 специализированная организация по договору с администрацией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4.  Организациям, в ведении которых находятся подземные сети, следует </w:t>
      </w:r>
      <w:r w:rsidRPr="00DB72B0">
        <w:rPr>
          <w:rFonts w:ascii="Times New Roman" w:hAnsi="Times New Roman" w:cs="Times New Roman"/>
          <w:sz w:val="28"/>
          <w:szCs w:val="28"/>
        </w:rPr>
        <w:lastRenderedPageBreak/>
        <w:t>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2.</w:t>
      </w:r>
      <w:r w:rsidRPr="00DB72B0">
        <w:rPr>
          <w:rFonts w:ascii="Times New Roman" w:hAnsi="Times New Roman" w:cs="Times New Roman"/>
          <w:sz w:val="28"/>
          <w:szCs w:val="28"/>
        </w:rPr>
        <w:t xml:space="preserve">  В наименовании и по всему тексту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Статьи 10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слова «зим</w:t>
      </w:r>
      <w:r w:rsidR="00CB7FF5">
        <w:rPr>
          <w:rFonts w:ascii="Times New Roman" w:hAnsi="Times New Roman" w:cs="Times New Roman"/>
          <w:sz w:val="28"/>
          <w:szCs w:val="28"/>
        </w:rPr>
        <w:t xml:space="preserve">ний период» </w:t>
      </w:r>
      <w:proofErr w:type="gramStart"/>
      <w:r w:rsidR="00CB7FF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B7FF5">
        <w:rPr>
          <w:rFonts w:ascii="Times New Roman" w:hAnsi="Times New Roman" w:cs="Times New Roman"/>
          <w:sz w:val="28"/>
          <w:szCs w:val="28"/>
        </w:rPr>
        <w:t xml:space="preserve"> «</w:t>
      </w:r>
      <w:r w:rsidRPr="00DB72B0">
        <w:rPr>
          <w:rFonts w:ascii="Times New Roman" w:hAnsi="Times New Roman" w:cs="Times New Roman"/>
          <w:sz w:val="28"/>
          <w:szCs w:val="28"/>
        </w:rPr>
        <w:t xml:space="preserve"> осенне-зимний период»;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3.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10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зимний период» изложить в следующей редакции: «Осенне-зимняя уборка территории устанавливается с 15 октября по 15 апреля и предусматривается уборку и вывоз мусора, снега и льда, грязи, посыпку улиц песком с примесью хлоридов.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администрации муниципального образования период осенне-зимней уборки может быть изменен.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4.</w:t>
      </w:r>
      <w:r w:rsidRPr="00DB72B0">
        <w:rPr>
          <w:rFonts w:ascii="Times New Roman" w:hAnsi="Times New Roman" w:cs="Times New Roman"/>
          <w:sz w:val="28"/>
          <w:szCs w:val="28"/>
        </w:rPr>
        <w:t xml:space="preserve"> В наименовании и по всему тексту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слова «летний период»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«  весенне-летний период»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5.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летний период» изложить в следующей редакции: «Весенне-летняя уборка территории устанавливается с 15 апреля по 15 октября и предусматривается мойка,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 тротуаров, площадей.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6.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4 Статьи 11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«Проведение уборочных работ в летний период» изложить в следующей редакции: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«Мойка дорожных покрытий площадей и улиц производить в ночное время.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1). Мойке следует подвергать всю ширину проезжей части улиц и площадей.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2). Уборку лотков и бордюр от песка, пыли, мусора после мойки заканчивать к 7 часам утра.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3). 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4). Мойку дорожных покрытий и тротуаров, а также подметание тротуаров производить с 23 часов до 7 часов утра, а влажное подметание проезжей части улиц производить по мере необходимости с 9 часов утра до 21 часа»;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7.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1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 изложить в следующей редакции: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«Физические и юридические лица, независимо от их организационно - правовых форм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9" w:history="1">
        <w:r w:rsidRPr="00DB72B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12 настоящих Правил и порядком сбора, вывоза и утилизации отходов производства и потребления, утверждаемых органом </w:t>
      </w:r>
      <w:r w:rsidRPr="00DB72B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  <w:proofErr w:type="gramEnd"/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   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8.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4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10" w:history="1">
        <w:r w:rsidRPr="00DB72B0">
          <w:rPr>
            <w:rFonts w:ascii="Times New Roman" w:hAnsi="Times New Roman" w:cs="Times New Roman"/>
            <w:sz w:val="28"/>
            <w:szCs w:val="28"/>
          </w:rPr>
          <w:t>пунктом 1</w:t>
        </w:r>
        <w:proofErr w:type="gramStart"/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т. 12.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1" w:history="1">
        <w:r w:rsidRPr="00DB72B0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DB72B0">
          <w:rPr>
            <w:rFonts w:ascii="Times New Roman" w:hAnsi="Times New Roman" w:cs="Times New Roman"/>
            <w:sz w:val="28"/>
            <w:szCs w:val="28"/>
          </w:rPr>
          <w:t xml:space="preserve"> 1</w:t>
        </w:r>
        <w:proofErr w:type="gramStart"/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т. 12.»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9.</w:t>
      </w:r>
      <w:r w:rsidRPr="00DB72B0"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 3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 Установка устройств наливных помоек, разлив помоев и нечистот за территорией домов и улиц, вынос отходов производства и потребления на уличные проезды».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10.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5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Жидкие нечистоты следует вывозить по договорам или разовым заявкам организациям, имеющим специальный транспорт.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 Собственникам помещений обеспечивать подъезды непосредственно к мусоросборникам и выгребным ямам.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11.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b/>
          <w:sz w:val="28"/>
          <w:szCs w:val="28"/>
        </w:rPr>
        <w:t>Статью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6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</w:t>
      </w:r>
      <w:r w:rsidRPr="00DB72B0">
        <w:rPr>
          <w:rFonts w:ascii="Times New Roman" w:hAnsi="Times New Roman" w:cs="Times New Roman"/>
          <w:color w:val="000000"/>
          <w:sz w:val="28"/>
          <w:szCs w:val="28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</w:t>
      </w:r>
      <w:r w:rsidRPr="00DB72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сети и линии электропередач. В случае</w:t>
      </w:r>
      <w:proofErr w:type="gramStart"/>
      <w:r w:rsidRPr="00DB72B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B72B0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12. пункт 10 части 3 статьи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«Меры по обеспечению чистоты и порядка на территории поселения» исключить.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13. пункт 1 Статьи 1</w:t>
      </w:r>
      <w:r w:rsidR="006F2F90">
        <w:rPr>
          <w:rFonts w:ascii="Times New Roman" w:hAnsi="Times New Roman" w:cs="Times New Roman"/>
          <w:b/>
          <w:sz w:val="28"/>
          <w:szCs w:val="28"/>
        </w:rPr>
        <w:t>4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«Организация наружного освещения»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п.п.1.1.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 Освещение территории муниципального образования осуществляется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14. пункт 1 Статьи 1</w:t>
      </w:r>
      <w:r w:rsidR="006F2F90">
        <w:rPr>
          <w:rFonts w:ascii="Times New Roman" w:hAnsi="Times New Roman" w:cs="Times New Roman"/>
          <w:b/>
          <w:sz w:val="28"/>
          <w:szCs w:val="28"/>
        </w:rPr>
        <w:t>5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п.п.1.1 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 «Работы,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15. Статью 1</w:t>
      </w:r>
      <w:r w:rsidR="006F2F90">
        <w:rPr>
          <w:rFonts w:ascii="Times New Roman" w:hAnsi="Times New Roman" w:cs="Times New Roman"/>
          <w:b/>
          <w:sz w:val="28"/>
          <w:szCs w:val="28"/>
        </w:rPr>
        <w:t>5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«Содержание мест производства земляных, строительных, ремонтных работ, работ по прокладке и переустройству инженерных сетей и коммуникаций»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пунктом 12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1)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2) До начала производства работ по разрытию необходимо: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lastRenderedPageBreak/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Ограждение выполнять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3)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4)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5)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выполнением Правил эксплуатации.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6) В разрешении должны быть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2B0">
        <w:rPr>
          <w:rFonts w:ascii="Times New Roman" w:hAnsi="Times New Roman" w:cs="Times New Roman"/>
          <w:sz w:val="28"/>
          <w:szCs w:val="28"/>
        </w:rPr>
        <w:t>влены сроки и условия производства работ.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7) 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8)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>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9)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вывозить.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10) Траншеи под проезжей частью и тротуарами засыпать песком и песчаным фунтом с послойным уплотнением и поливкой водой.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lastRenderedPageBreak/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11) Засыпку траншеи до выполнения геодезической съемки не допускать. Организации, получившей разрешение на проведение земляных работ, до окончания работ произвести геодезическую съемку.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12)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13)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14)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15) Проведение работ при строительстве, ремонте, реконструкции коммуникаций по просроченным ордерам признавать самовольным проведением земляных работ;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16. пункт 1 Статьи </w:t>
      </w:r>
      <w:r w:rsidR="00F81469">
        <w:rPr>
          <w:rFonts w:ascii="Times New Roman" w:hAnsi="Times New Roman" w:cs="Times New Roman"/>
          <w:b/>
          <w:sz w:val="28"/>
          <w:szCs w:val="28"/>
        </w:rPr>
        <w:t>17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«Требования к выгулу домашних животных и выпасу скота»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>п.п.1.1.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п.п.1.2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«Не допускать содержание домашних животных на балконах, лоджиях, в местах общего пользования многоквартирных жилых домов»;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>п.п.1.3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 «Запрещено передвижение сельскохозяйственных животных на территории муниципального образования без сопровождающих лиц».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2B0">
        <w:rPr>
          <w:rFonts w:ascii="Times New Roman" w:hAnsi="Times New Roman" w:cs="Times New Roman"/>
          <w:b/>
          <w:sz w:val="28"/>
          <w:szCs w:val="28"/>
        </w:rPr>
        <w:t xml:space="preserve">17. Статью </w:t>
      </w:r>
      <w:r w:rsidR="00F81469">
        <w:rPr>
          <w:rFonts w:ascii="Times New Roman" w:hAnsi="Times New Roman" w:cs="Times New Roman"/>
          <w:b/>
          <w:sz w:val="28"/>
          <w:szCs w:val="28"/>
        </w:rPr>
        <w:t>19</w:t>
      </w:r>
      <w:r w:rsidRPr="00DB72B0">
        <w:rPr>
          <w:rFonts w:ascii="Times New Roman" w:hAnsi="Times New Roman" w:cs="Times New Roman"/>
          <w:sz w:val="28"/>
          <w:szCs w:val="28"/>
        </w:rPr>
        <w:t xml:space="preserve"> «Требования к высадке зеленых насаждений» 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81469">
        <w:rPr>
          <w:rFonts w:ascii="Times New Roman" w:hAnsi="Times New Roman" w:cs="Times New Roman"/>
          <w:b/>
          <w:sz w:val="28"/>
          <w:szCs w:val="28"/>
        </w:rPr>
        <w:t>1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DB7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«Озеленение территории, работы по содержанию и восстановлению парков, скверов, зеленых зон, содержание и охрана городских лесов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81469">
        <w:rPr>
          <w:rFonts w:ascii="Times New Roman" w:hAnsi="Times New Roman" w:cs="Times New Roman"/>
          <w:b/>
          <w:sz w:val="28"/>
          <w:szCs w:val="28"/>
        </w:rPr>
        <w:t>2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DB72B0">
        <w:rPr>
          <w:rFonts w:ascii="Times New Roman" w:hAnsi="Times New Roman" w:cs="Times New Roman"/>
          <w:sz w:val="28"/>
          <w:szCs w:val="28"/>
        </w:rPr>
        <w:t>«Физическим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D7EE6">
        <w:rPr>
          <w:rFonts w:ascii="Times New Roman" w:hAnsi="Times New Roman" w:cs="Times New Roman"/>
          <w:b/>
          <w:sz w:val="28"/>
          <w:szCs w:val="28"/>
        </w:rPr>
        <w:t>3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муниципального образования»;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D7EE6">
        <w:rPr>
          <w:rFonts w:ascii="Times New Roman" w:hAnsi="Times New Roman" w:cs="Times New Roman"/>
          <w:b/>
          <w:sz w:val="28"/>
          <w:szCs w:val="28"/>
        </w:rPr>
        <w:t>4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«Лицам, указанным в </w:t>
      </w:r>
      <w:hyperlink r:id="rId12" w:history="1">
        <w:r w:rsidRPr="00DB72B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2B0">
        <w:rPr>
          <w:rFonts w:ascii="Times New Roman" w:hAnsi="Times New Roman" w:cs="Times New Roman"/>
          <w:sz w:val="28"/>
          <w:szCs w:val="28"/>
        </w:rPr>
        <w:t xml:space="preserve"> ст.12 настоящих Правил: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D7EE6">
        <w:rPr>
          <w:rFonts w:ascii="Times New Roman" w:hAnsi="Times New Roman" w:cs="Times New Roman"/>
          <w:b/>
          <w:sz w:val="28"/>
          <w:szCs w:val="28"/>
        </w:rPr>
        <w:t>5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«На площадях зеленых насаждений запрещается: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пасти скот;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образования».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B72B0">
        <w:rPr>
          <w:rFonts w:ascii="Times New Roman" w:hAnsi="Times New Roman" w:cs="Times New Roman"/>
          <w:b/>
          <w:sz w:val="28"/>
          <w:szCs w:val="28"/>
        </w:rPr>
        <w:t xml:space="preserve">пунктом 7 </w:t>
      </w:r>
      <w:r w:rsidRPr="00DB72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На территории сельского поселения запрещается: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Самовольная вырубка деревьев и кустарников;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-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30A5E">
        <w:rPr>
          <w:rFonts w:ascii="Times New Roman" w:hAnsi="Times New Roman" w:cs="Times New Roman"/>
          <w:b/>
          <w:sz w:val="28"/>
          <w:szCs w:val="28"/>
        </w:rPr>
        <w:t>пунктом 8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« За вынужденный снос крупномерных деревьев и кустарников, связанных с застройкой или прокладкой подземных коммуникаций, необходимо </w:t>
      </w:r>
      <w:proofErr w:type="spellStart"/>
      <w:r w:rsidRPr="00DB72B0">
        <w:rPr>
          <w:rFonts w:ascii="Times New Roman" w:hAnsi="Times New Roman" w:cs="Times New Roman"/>
          <w:sz w:val="28"/>
          <w:szCs w:val="28"/>
        </w:rPr>
        <w:t>взымать</w:t>
      </w:r>
      <w:proofErr w:type="spellEnd"/>
      <w:r w:rsidRPr="00DB72B0">
        <w:rPr>
          <w:rFonts w:ascii="Times New Roman" w:hAnsi="Times New Roman" w:cs="Times New Roman"/>
          <w:sz w:val="28"/>
          <w:szCs w:val="28"/>
        </w:rPr>
        <w:t xml:space="preserve"> восстановительную стоимость.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30A5E">
        <w:rPr>
          <w:rFonts w:ascii="Times New Roman" w:hAnsi="Times New Roman" w:cs="Times New Roman"/>
          <w:b/>
          <w:sz w:val="28"/>
          <w:szCs w:val="28"/>
        </w:rPr>
        <w:t>пунктом 9</w:t>
      </w:r>
      <w:r w:rsidRPr="00DB7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Выдачу разрешения на снос деревьев и кустарников  администрации муниципального образования производить после оплаты восстановительной стоимости.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выдачу разрешения производится без уплаты восстановительной стоимости.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Восстановительную стоимость зеленых насаждений зачислять в бюджет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9.1.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9.2.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DB72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B72B0">
        <w:rPr>
          <w:rFonts w:ascii="Times New Roman" w:hAnsi="Times New Roman" w:cs="Times New Roman"/>
          <w:sz w:val="28"/>
          <w:szCs w:val="28"/>
        </w:rPr>
        <w:t>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 xml:space="preserve">9.4 Разрешение на вырубку сухостоя выдавать администрации муниципального </w:t>
      </w:r>
      <w:r w:rsidRPr="00DB72B0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72B0">
        <w:rPr>
          <w:rFonts w:ascii="Times New Roman" w:hAnsi="Times New Roman" w:cs="Times New Roman"/>
          <w:sz w:val="28"/>
          <w:szCs w:val="28"/>
        </w:rPr>
        <w:t>9.5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DB72B0" w:rsidRDefault="00DB72B0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B0" w:rsidRPr="00930A5E" w:rsidRDefault="00DB72B0" w:rsidP="00DB72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5E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DB72B0" w:rsidRPr="00930A5E" w:rsidRDefault="00B26AF0" w:rsidP="00DB72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DB72B0" w:rsidRPr="00930A5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DB72B0" w:rsidRPr="00930A5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675647" w:rsidRPr="00DB72B0" w:rsidRDefault="00675647" w:rsidP="00DB72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75647" w:rsidRPr="00DB72B0" w:rsidSect="00EA5E41">
      <w:headerReference w:type="even" r:id="rId13"/>
      <w:headerReference w:type="default" r:id="rId14"/>
      <w:pgSz w:w="11906" w:h="16838"/>
      <w:pgMar w:top="53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47" w:rsidRDefault="00675647" w:rsidP="00675647">
      <w:pPr>
        <w:spacing w:after="0" w:line="240" w:lineRule="auto"/>
      </w:pPr>
      <w:r>
        <w:separator/>
      </w:r>
    </w:p>
  </w:endnote>
  <w:endnote w:type="continuationSeparator" w:id="0">
    <w:p w:rsidR="00675647" w:rsidRDefault="00675647" w:rsidP="0067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47" w:rsidRDefault="00675647" w:rsidP="00675647">
      <w:pPr>
        <w:spacing w:after="0" w:line="240" w:lineRule="auto"/>
      </w:pPr>
      <w:r>
        <w:separator/>
      </w:r>
    </w:p>
  </w:footnote>
  <w:footnote w:type="continuationSeparator" w:id="0">
    <w:p w:rsidR="00675647" w:rsidRDefault="00675647" w:rsidP="0067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1" w:rsidRDefault="00564BFF" w:rsidP="002A68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A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41" w:rsidRDefault="00E05D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1" w:rsidRDefault="00E05DB7" w:rsidP="002A6849">
    <w:pPr>
      <w:pStyle w:val="a3"/>
      <w:framePr w:wrap="around" w:vAnchor="text" w:hAnchor="margin" w:xAlign="center" w:y="1"/>
      <w:rPr>
        <w:rStyle w:val="a5"/>
      </w:rPr>
    </w:pPr>
  </w:p>
  <w:p w:rsidR="00EA5E41" w:rsidRDefault="00E05D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46A"/>
    <w:multiLevelType w:val="hybridMultilevel"/>
    <w:tmpl w:val="FBCEC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2B0"/>
    <w:rsid w:val="000A0C37"/>
    <w:rsid w:val="000F00F3"/>
    <w:rsid w:val="00564BFF"/>
    <w:rsid w:val="005C652A"/>
    <w:rsid w:val="00601DDB"/>
    <w:rsid w:val="00607755"/>
    <w:rsid w:val="00675647"/>
    <w:rsid w:val="006F2F90"/>
    <w:rsid w:val="00846F00"/>
    <w:rsid w:val="0089766E"/>
    <w:rsid w:val="00930A5E"/>
    <w:rsid w:val="009577C6"/>
    <w:rsid w:val="00A03F06"/>
    <w:rsid w:val="00B26AF0"/>
    <w:rsid w:val="00C725D2"/>
    <w:rsid w:val="00CB7FF5"/>
    <w:rsid w:val="00CF1E40"/>
    <w:rsid w:val="00DB72B0"/>
    <w:rsid w:val="00E05DB7"/>
    <w:rsid w:val="00F81469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7"/>
  </w:style>
  <w:style w:type="paragraph" w:styleId="1">
    <w:name w:val="heading 1"/>
    <w:basedOn w:val="a"/>
    <w:next w:val="a"/>
    <w:link w:val="10"/>
    <w:uiPriority w:val="9"/>
    <w:qFormat/>
    <w:rsid w:val="00DB72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DB72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DB72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B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DB72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72B0"/>
    <w:rPr>
      <w:rFonts w:ascii="Arial" w:eastAsia="Times New Roman" w:hAnsi="Arial" w:cs="Arial"/>
      <w:sz w:val="24"/>
      <w:szCs w:val="24"/>
    </w:rPr>
  </w:style>
  <w:style w:type="character" w:styleId="a5">
    <w:name w:val="page number"/>
    <w:basedOn w:val="a0"/>
    <w:rsid w:val="00DB72B0"/>
  </w:style>
  <w:style w:type="paragraph" w:styleId="a6">
    <w:name w:val="Subtitle"/>
    <w:basedOn w:val="a"/>
    <w:link w:val="a7"/>
    <w:qFormat/>
    <w:rsid w:val="00DB72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DB72B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No Spacing"/>
    <w:uiPriority w:val="1"/>
    <w:qFormat/>
    <w:rsid w:val="00D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E17983F1319882E898BE77BBAA699A65DFC9E3ABC6B885039CC5076526F6DC9861C3EC2FB9960fAk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1E17983F1319882E898BE77BBAA699A65DFC9E3ABC6B885039CC5076526F6DC9861C3EC2FB9860fAk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1E17983F1319882E898BE77BBAA699A65DFC9E3ABC6B885039CC5076526F6DC9861C3EC2FB9960fAk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1E17983F1319882E898BE77BBAA699A65DFC9E3ABC6B885039CC5076526F6DC9861C3EC2FB9960fA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E17983F1319882E898BE77BBAA699A65DFC9E3ABC6B885039CC5076526F6DC9861C3EC2FB9961fAk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2012-06-26T12:18:00Z</cp:lastPrinted>
  <dcterms:created xsi:type="dcterms:W3CDTF">2012-06-29T04:22:00Z</dcterms:created>
  <dcterms:modified xsi:type="dcterms:W3CDTF">2012-06-29T04:22:00Z</dcterms:modified>
</cp:coreProperties>
</file>