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0921" w:rsidTr="009E3AF9">
        <w:trPr>
          <w:cantSplit/>
          <w:trHeight w:val="1293"/>
        </w:trPr>
        <w:tc>
          <w:tcPr>
            <w:tcW w:w="4608" w:type="dxa"/>
          </w:tcPr>
          <w:p w:rsidR="001A0921" w:rsidRDefault="001A0921" w:rsidP="009E3AF9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1C5">
              <w:rPr>
                <w:rFonts w:asciiTheme="minorHAnsi" w:hAnsiTheme="minorHAnsi"/>
                <w:b/>
              </w:rPr>
              <w:t xml:space="preserve">                                  </w:t>
            </w:r>
          </w:p>
        </w:tc>
      </w:tr>
    </w:tbl>
    <w:p w:rsidR="001A0921" w:rsidRDefault="001A0921" w:rsidP="001A0921"/>
    <w:p w:rsidR="001A0921" w:rsidRDefault="001A0921" w:rsidP="001A0921">
      <w:pPr>
        <w:pStyle w:val="a5"/>
        <w:ind w:right="-94"/>
      </w:pPr>
    </w:p>
    <w:p w:rsidR="001A0921" w:rsidRDefault="001A0921" w:rsidP="001A0921">
      <w:pPr>
        <w:pStyle w:val="a5"/>
        <w:ind w:right="-94"/>
      </w:pPr>
      <w:r>
        <w:t>СОВЕТ  ДЕПУТАТОВ</w:t>
      </w:r>
    </w:p>
    <w:p w:rsidR="001A0921" w:rsidRDefault="001A0921" w:rsidP="001A0921">
      <w:pPr>
        <w:pStyle w:val="a5"/>
        <w:ind w:right="-94"/>
      </w:pPr>
      <w:r>
        <w:t xml:space="preserve">СЕЛЬСКОГО  ПОСЕЛЕНИЯ  </w:t>
      </w:r>
      <w:r w:rsidR="00B711C5">
        <w:t>ДУРОВ</w:t>
      </w:r>
      <w:r>
        <w:t>СКИЙ  СЕЛЬСОВЕТ</w:t>
      </w:r>
    </w:p>
    <w:p w:rsidR="001A0921" w:rsidRDefault="001A0921" w:rsidP="001A0921">
      <w:pPr>
        <w:pStyle w:val="a5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A0921" w:rsidRDefault="00503891" w:rsidP="001A0921">
      <w:pPr>
        <w:ind w:right="-94"/>
        <w:jc w:val="center"/>
        <w:rPr>
          <w:sz w:val="28"/>
        </w:rPr>
      </w:pPr>
      <w:r>
        <w:rPr>
          <w:sz w:val="28"/>
        </w:rPr>
        <w:t>55</w:t>
      </w:r>
      <w:r w:rsidR="001A0921">
        <w:rPr>
          <w:sz w:val="28"/>
        </w:rPr>
        <w:t xml:space="preserve"> сессия </w:t>
      </w:r>
      <w:r w:rsidR="001A0921">
        <w:rPr>
          <w:sz w:val="28"/>
          <w:lang w:val="en-US"/>
        </w:rPr>
        <w:t>IV</w:t>
      </w:r>
      <w:r w:rsidR="001A0921">
        <w:rPr>
          <w:sz w:val="28"/>
        </w:rPr>
        <w:t>-го созыва</w:t>
      </w:r>
    </w:p>
    <w:p w:rsidR="001A0921" w:rsidRPr="00D27556" w:rsidRDefault="001A0921" w:rsidP="001A0921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1A0921" w:rsidRDefault="001A0921" w:rsidP="001A092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1A0921" w:rsidRDefault="00503891" w:rsidP="001A0921">
      <w:pPr>
        <w:jc w:val="both"/>
        <w:rPr>
          <w:sz w:val="28"/>
        </w:rPr>
      </w:pPr>
      <w:r>
        <w:rPr>
          <w:sz w:val="28"/>
        </w:rPr>
        <w:t>20.11</w:t>
      </w:r>
      <w:r w:rsidR="001A0921">
        <w:rPr>
          <w:sz w:val="28"/>
        </w:rPr>
        <w:t>.</w:t>
      </w:r>
      <w:r>
        <w:rPr>
          <w:sz w:val="28"/>
        </w:rPr>
        <w:t xml:space="preserve"> </w:t>
      </w:r>
      <w:r w:rsidR="001A0921">
        <w:rPr>
          <w:sz w:val="28"/>
        </w:rPr>
        <w:t xml:space="preserve">2013 г.                        </w:t>
      </w:r>
      <w:r w:rsidR="001B12B6">
        <w:rPr>
          <w:sz w:val="28"/>
        </w:rPr>
        <w:t xml:space="preserve">       </w:t>
      </w:r>
      <w:r w:rsidR="001A0921">
        <w:rPr>
          <w:sz w:val="28"/>
        </w:rPr>
        <w:t xml:space="preserve">с. </w:t>
      </w:r>
      <w:r w:rsidR="001B12B6">
        <w:rPr>
          <w:sz w:val="28"/>
        </w:rPr>
        <w:t xml:space="preserve"> Дурово</w:t>
      </w:r>
      <w:r w:rsidR="001A0921">
        <w:rPr>
          <w:sz w:val="28"/>
        </w:rPr>
        <w:t xml:space="preserve">                       № </w:t>
      </w:r>
      <w:r>
        <w:rPr>
          <w:sz w:val="28"/>
        </w:rPr>
        <w:t xml:space="preserve"> 151</w:t>
      </w:r>
      <w:r w:rsidR="001A0921">
        <w:rPr>
          <w:sz w:val="28"/>
        </w:rPr>
        <w:t xml:space="preserve"> - </w:t>
      </w:r>
      <w:proofErr w:type="spellStart"/>
      <w:r w:rsidR="001A0921">
        <w:rPr>
          <w:sz w:val="28"/>
        </w:rPr>
        <w:t>рс</w:t>
      </w:r>
      <w:proofErr w:type="spellEnd"/>
    </w:p>
    <w:p w:rsidR="001A0921" w:rsidRDefault="001A0921" w:rsidP="001A0921">
      <w:pPr>
        <w:jc w:val="both"/>
        <w:rPr>
          <w:sz w:val="28"/>
        </w:rPr>
      </w:pPr>
    </w:p>
    <w:p w:rsidR="008350D7" w:rsidRDefault="00B4223F" w:rsidP="008350D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Положение </w:t>
      </w:r>
      <w:r w:rsidR="008350D7">
        <w:rPr>
          <w:b/>
          <w:bCs/>
        </w:rPr>
        <w:t>«О</w:t>
      </w:r>
      <w:r>
        <w:rPr>
          <w:b/>
          <w:bCs/>
        </w:rPr>
        <w:t xml:space="preserve"> контрольно-счетной комиссии</w:t>
      </w:r>
      <w:r w:rsidR="00903D65">
        <w:rPr>
          <w:b/>
          <w:bCs/>
        </w:rPr>
        <w:t xml:space="preserve"> </w:t>
      </w:r>
      <w:r w:rsidR="001A0921">
        <w:rPr>
          <w:b/>
          <w:bCs/>
        </w:rPr>
        <w:t xml:space="preserve"> сельского поселения </w:t>
      </w:r>
      <w:proofErr w:type="spellStart"/>
      <w:r w:rsidR="00B711C5">
        <w:rPr>
          <w:b/>
          <w:bCs/>
        </w:rPr>
        <w:t>Дуров</w:t>
      </w:r>
      <w:r w:rsidR="001A0921">
        <w:rPr>
          <w:b/>
          <w:bCs/>
        </w:rPr>
        <w:t>ский</w:t>
      </w:r>
      <w:proofErr w:type="spellEnd"/>
      <w:r w:rsidR="001A0921">
        <w:rPr>
          <w:b/>
          <w:bCs/>
        </w:rPr>
        <w:t xml:space="preserve"> сельсовет </w:t>
      </w:r>
      <w:proofErr w:type="spellStart"/>
      <w:r w:rsidR="001A0921">
        <w:rPr>
          <w:b/>
          <w:bCs/>
        </w:rPr>
        <w:t>Добринского</w:t>
      </w:r>
      <w:proofErr w:type="spellEnd"/>
      <w:r w:rsidR="001A0921">
        <w:rPr>
          <w:b/>
          <w:bCs/>
        </w:rPr>
        <w:t xml:space="preserve"> муниципального района Липецкой области</w:t>
      </w:r>
      <w:r w:rsidR="008350D7">
        <w:rPr>
          <w:b/>
          <w:bCs/>
        </w:rPr>
        <w:t xml:space="preserve">» </w:t>
      </w:r>
    </w:p>
    <w:p w:rsidR="001A0921" w:rsidRPr="008350D7" w:rsidRDefault="003926F2" w:rsidP="008350D7">
      <w:pPr>
        <w:pStyle w:val="a3"/>
        <w:jc w:val="center"/>
        <w:rPr>
          <w:b/>
          <w:bCs/>
        </w:rPr>
      </w:pPr>
      <w:r>
        <w:rPr>
          <w:bCs/>
        </w:rPr>
        <w:t>(утв.</w:t>
      </w:r>
      <w:r w:rsidR="00B4223F">
        <w:rPr>
          <w:bCs/>
        </w:rPr>
        <w:t xml:space="preserve"> решением Совета депутатов от 2</w:t>
      </w:r>
      <w:r w:rsidR="00B711C5">
        <w:rPr>
          <w:bCs/>
        </w:rPr>
        <w:t>4</w:t>
      </w:r>
      <w:r w:rsidR="00B4223F">
        <w:rPr>
          <w:bCs/>
        </w:rPr>
        <w:t xml:space="preserve">.11.2011 г. № </w:t>
      </w:r>
      <w:r w:rsidR="00B711C5">
        <w:rPr>
          <w:bCs/>
        </w:rPr>
        <w:t>69</w:t>
      </w:r>
      <w:r w:rsidR="00B4223F">
        <w:rPr>
          <w:bCs/>
        </w:rPr>
        <w:t>-рс)</w:t>
      </w:r>
    </w:p>
    <w:p w:rsidR="00B4223F" w:rsidRDefault="00B4223F" w:rsidP="001A0921">
      <w:pPr>
        <w:pStyle w:val="a3"/>
        <w:jc w:val="center"/>
        <w:rPr>
          <w:b/>
          <w:bCs/>
        </w:rPr>
      </w:pPr>
    </w:p>
    <w:p w:rsidR="00B4223F" w:rsidRPr="009A5761" w:rsidRDefault="00B4223F" w:rsidP="00B422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761">
        <w:rPr>
          <w:rFonts w:ascii="Times New Roman" w:hAnsi="Times New Roman" w:cs="Times New Roman"/>
          <w:sz w:val="28"/>
          <w:szCs w:val="28"/>
        </w:rPr>
        <w:t>Рассмотрев протест Прокурату</w:t>
      </w:r>
      <w:r w:rsidR="003926F2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="003926F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926F2">
        <w:rPr>
          <w:rFonts w:ascii="Times New Roman" w:hAnsi="Times New Roman" w:cs="Times New Roman"/>
          <w:sz w:val="28"/>
          <w:szCs w:val="28"/>
        </w:rPr>
        <w:t xml:space="preserve"> района № 73-2013 от 26.09.2013  на решение № </w:t>
      </w:r>
      <w:r w:rsidR="00B711C5">
        <w:rPr>
          <w:rFonts w:ascii="Times New Roman" w:hAnsi="Times New Roman" w:cs="Times New Roman"/>
          <w:sz w:val="28"/>
          <w:szCs w:val="28"/>
        </w:rPr>
        <w:t>69</w:t>
      </w:r>
      <w:r w:rsidR="003926F2">
        <w:rPr>
          <w:rFonts w:ascii="Times New Roman" w:hAnsi="Times New Roman" w:cs="Times New Roman"/>
          <w:sz w:val="28"/>
          <w:szCs w:val="28"/>
        </w:rPr>
        <w:t>-рс  от 2</w:t>
      </w:r>
      <w:r w:rsidR="00B711C5">
        <w:rPr>
          <w:rFonts w:ascii="Times New Roman" w:hAnsi="Times New Roman" w:cs="Times New Roman"/>
          <w:sz w:val="28"/>
          <w:szCs w:val="28"/>
        </w:rPr>
        <w:t>4</w:t>
      </w:r>
      <w:r w:rsidR="003926F2">
        <w:rPr>
          <w:rFonts w:ascii="Times New Roman" w:hAnsi="Times New Roman" w:cs="Times New Roman"/>
          <w:sz w:val="28"/>
          <w:szCs w:val="28"/>
        </w:rPr>
        <w:t>.11.2011</w:t>
      </w:r>
      <w:r w:rsidRPr="009A5761">
        <w:rPr>
          <w:rFonts w:ascii="Times New Roman" w:hAnsi="Times New Roman" w:cs="Times New Roman"/>
          <w:sz w:val="28"/>
          <w:szCs w:val="28"/>
        </w:rPr>
        <w:t xml:space="preserve"> «</w:t>
      </w:r>
      <w:r w:rsidR="003926F2">
        <w:rPr>
          <w:rFonts w:ascii="Times New Roman" w:hAnsi="Times New Roman" w:cs="Times New Roman"/>
          <w:sz w:val="28"/>
          <w:szCs w:val="28"/>
        </w:rPr>
        <w:t>О принятии положения о к</w:t>
      </w:r>
      <w:r w:rsidR="00903D65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3926F2">
        <w:rPr>
          <w:rFonts w:ascii="Times New Roman" w:hAnsi="Times New Roman" w:cs="Times New Roman"/>
          <w:sz w:val="28"/>
          <w:szCs w:val="28"/>
        </w:rPr>
        <w:t xml:space="preserve"> </w:t>
      </w:r>
      <w:r w:rsidRPr="009A5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11C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576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26F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A5761">
        <w:rPr>
          <w:rFonts w:ascii="Times New Roman" w:hAnsi="Times New Roman" w:cs="Times New Roman"/>
          <w:sz w:val="28"/>
          <w:szCs w:val="28"/>
        </w:rPr>
        <w:t xml:space="preserve">», принятое Советом депутатов сельского поселения </w:t>
      </w:r>
      <w:proofErr w:type="spellStart"/>
      <w:r w:rsidR="00B711C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сельсовет, руководствуясь </w:t>
      </w:r>
      <w:hyperlink r:id="rId7" w:history="1">
        <w:r w:rsidRPr="00B4223F">
          <w:rPr>
            <w:rStyle w:val="aa"/>
            <w:b w:val="0"/>
            <w:color w:val="auto"/>
            <w:sz w:val="28"/>
            <w:szCs w:val="28"/>
          </w:rPr>
          <w:t>Бюджетным кодексом</w:t>
        </w:r>
      </w:hyperlink>
      <w:r w:rsidRPr="009A57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4223F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9A5761">
        <w:rPr>
          <w:rFonts w:ascii="Times New Roman" w:hAnsi="Times New Roman" w:cs="Times New Roman"/>
          <w:sz w:val="28"/>
          <w:szCs w:val="28"/>
        </w:rPr>
        <w:t xml:space="preserve"> от 06.10.2003 N 131-ФЗ "Об общих принципах организации местного самоуправления в Российской Федерации", </w:t>
      </w:r>
      <w:hyperlink r:id="rId9" w:history="1">
        <w:r w:rsidRPr="00B4223F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9A5761">
        <w:rPr>
          <w:rFonts w:ascii="Times New Roman" w:hAnsi="Times New Roman" w:cs="Times New Roman"/>
          <w:sz w:val="28"/>
          <w:szCs w:val="28"/>
        </w:rPr>
        <w:t xml:space="preserve"> от 07.02.2011г</w:t>
      </w:r>
      <w:proofErr w:type="gramEnd"/>
      <w:r w:rsidRPr="009A5761">
        <w:rPr>
          <w:rFonts w:ascii="Times New Roman" w:hAnsi="Times New Roman" w:cs="Times New Roman"/>
          <w:sz w:val="28"/>
          <w:szCs w:val="28"/>
        </w:rPr>
        <w:t xml:space="preserve">. № 6-ФЗ "Об общих принципах организации и деятельности контрольно-счетных органов субъектов Российской Федерации и муниципальных образований", Уставом сельского поселения </w:t>
      </w:r>
      <w:proofErr w:type="spellStart"/>
      <w:r w:rsidR="00B711C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B711C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A57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223F" w:rsidRPr="003C4550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6F2">
        <w:rPr>
          <w:rFonts w:ascii="Times New Roman" w:hAnsi="Times New Roman" w:cs="Times New Roman"/>
          <w:sz w:val="28"/>
          <w:szCs w:val="28"/>
        </w:rPr>
        <w:t xml:space="preserve">в решение Совета депутатов № </w:t>
      </w:r>
      <w:r w:rsidR="00B711C5">
        <w:rPr>
          <w:rFonts w:ascii="Times New Roman" w:hAnsi="Times New Roman" w:cs="Times New Roman"/>
          <w:sz w:val="28"/>
          <w:szCs w:val="28"/>
        </w:rPr>
        <w:t>69</w:t>
      </w:r>
      <w:r w:rsidR="003926F2">
        <w:rPr>
          <w:rFonts w:ascii="Times New Roman" w:hAnsi="Times New Roman" w:cs="Times New Roman"/>
          <w:sz w:val="28"/>
          <w:szCs w:val="28"/>
        </w:rPr>
        <w:t>-рс от 2</w:t>
      </w:r>
      <w:r w:rsidR="00B711C5">
        <w:rPr>
          <w:rFonts w:ascii="Times New Roman" w:hAnsi="Times New Roman" w:cs="Times New Roman"/>
          <w:sz w:val="28"/>
          <w:szCs w:val="28"/>
        </w:rPr>
        <w:t>4</w:t>
      </w:r>
      <w:r w:rsidR="003926F2">
        <w:rPr>
          <w:rFonts w:ascii="Times New Roman" w:hAnsi="Times New Roman" w:cs="Times New Roman"/>
          <w:sz w:val="28"/>
          <w:szCs w:val="28"/>
        </w:rPr>
        <w:t>.11.2011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>О принятии положения о к</w:t>
      </w:r>
      <w:r w:rsidR="00903D65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3926F2">
        <w:rPr>
          <w:rFonts w:ascii="Times New Roman" w:hAnsi="Times New Roman" w:cs="Times New Roman"/>
          <w:sz w:val="28"/>
          <w:szCs w:val="28"/>
        </w:rPr>
        <w:t xml:space="preserve"> </w:t>
      </w:r>
      <w:r w:rsidR="003926F2" w:rsidRPr="009A5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11C5">
        <w:rPr>
          <w:rFonts w:ascii="Times New Roman" w:hAnsi="Times New Roman" w:cs="Times New Roman"/>
          <w:sz w:val="28"/>
          <w:szCs w:val="28"/>
        </w:rPr>
        <w:t>Дуров</w:t>
      </w:r>
      <w:r w:rsidR="003926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926F2" w:rsidRPr="009A57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926F2" w:rsidRPr="009A576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926F2" w:rsidRPr="009A5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26F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3C4550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B4223F" w:rsidRPr="003C4550" w:rsidRDefault="00B4223F" w:rsidP="00B4223F">
      <w:pPr>
        <w:pStyle w:val="a9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принятия.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B711C5" w:rsidRDefault="00B711C5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Дуров</w:t>
      </w:r>
      <w:r w:rsidR="00B4223F" w:rsidRPr="003C4550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B4223F"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 w:rsidR="00B42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Ходяков</w:t>
      </w:r>
      <w:proofErr w:type="spellEnd"/>
    </w:p>
    <w:p w:rsidR="00B711C5" w:rsidRDefault="00B711C5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3926F2" w:rsidRDefault="003926F2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F2" w:rsidRDefault="003926F2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26F2" w:rsidRPr="00E92F3C" w:rsidRDefault="003926F2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A225B8">
        <w:rPr>
          <w:rFonts w:ascii="Times New Roman" w:hAnsi="Times New Roman" w:cs="Times New Roman"/>
          <w:sz w:val="28"/>
          <w:szCs w:val="28"/>
        </w:rPr>
        <w:t>Дуров</w:t>
      </w:r>
      <w:r w:rsidRPr="00E92F3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26F2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</w:t>
      </w:r>
      <w:r w:rsidR="00D957AB">
        <w:rPr>
          <w:sz w:val="28"/>
          <w:szCs w:val="28"/>
        </w:rPr>
        <w:t>о</w:t>
      </w:r>
      <w:r w:rsidR="00A7784E">
        <w:rPr>
          <w:sz w:val="28"/>
          <w:szCs w:val="28"/>
        </w:rPr>
        <w:t>т</w:t>
      </w:r>
      <w:r w:rsidR="00D957AB">
        <w:rPr>
          <w:sz w:val="28"/>
          <w:szCs w:val="28"/>
        </w:rPr>
        <w:t xml:space="preserve"> 20.11.13г</w:t>
      </w:r>
      <w:r w:rsidR="00A77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</w:t>
      </w:r>
      <w:r w:rsidR="00D957AB">
        <w:rPr>
          <w:sz w:val="28"/>
          <w:szCs w:val="28"/>
        </w:rPr>
        <w:t xml:space="preserve"> 151</w:t>
      </w:r>
      <w:r w:rsidRPr="00E92F3C">
        <w:rPr>
          <w:sz w:val="28"/>
          <w:szCs w:val="28"/>
        </w:rPr>
        <w:t xml:space="preserve">-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D957AB" w:rsidRPr="00E92F3C" w:rsidRDefault="00D957AB" w:rsidP="003926F2">
      <w:pPr>
        <w:jc w:val="center"/>
        <w:rPr>
          <w:sz w:val="28"/>
          <w:szCs w:val="28"/>
        </w:rPr>
      </w:pPr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3926F2" w:rsidRDefault="003926F2" w:rsidP="003926F2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Положение </w:t>
      </w:r>
      <w:r w:rsidR="008350D7">
        <w:rPr>
          <w:b/>
          <w:bCs/>
        </w:rPr>
        <w:t>«О</w:t>
      </w:r>
      <w:r>
        <w:rPr>
          <w:b/>
          <w:bCs/>
        </w:rPr>
        <w:t xml:space="preserve"> контрольно-с</w:t>
      </w:r>
      <w:r w:rsidR="00903D65">
        <w:rPr>
          <w:b/>
          <w:bCs/>
        </w:rPr>
        <w:t>четной комиссии</w:t>
      </w:r>
      <w:r>
        <w:rPr>
          <w:b/>
          <w:bCs/>
        </w:rPr>
        <w:t xml:space="preserve"> сельского поселения </w:t>
      </w:r>
      <w:proofErr w:type="spellStart"/>
      <w:r w:rsidR="00A225B8">
        <w:rPr>
          <w:b/>
          <w:bCs/>
        </w:rPr>
        <w:t>Дуров</w:t>
      </w:r>
      <w:r>
        <w:rPr>
          <w:b/>
          <w:bCs/>
        </w:rPr>
        <w:t>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Липецкой области</w:t>
      </w:r>
      <w:r w:rsidR="008350D7">
        <w:rPr>
          <w:b/>
          <w:bCs/>
        </w:rPr>
        <w:t xml:space="preserve">» </w:t>
      </w:r>
      <w:r>
        <w:rPr>
          <w:b/>
          <w:bCs/>
        </w:rPr>
        <w:t xml:space="preserve"> </w:t>
      </w:r>
    </w:p>
    <w:p w:rsidR="003926F2" w:rsidRDefault="003926F2" w:rsidP="003926F2">
      <w:pPr>
        <w:pStyle w:val="a3"/>
        <w:jc w:val="center"/>
        <w:rPr>
          <w:bCs/>
        </w:rPr>
      </w:pPr>
      <w:r>
        <w:rPr>
          <w:bCs/>
        </w:rPr>
        <w:t>(утв. решением Совета депутатов от 2</w:t>
      </w:r>
      <w:r w:rsidR="00A225B8">
        <w:rPr>
          <w:bCs/>
        </w:rPr>
        <w:t>4</w:t>
      </w:r>
      <w:r>
        <w:rPr>
          <w:bCs/>
        </w:rPr>
        <w:t xml:space="preserve">.11.2011 г. № </w:t>
      </w:r>
      <w:r w:rsidR="00A225B8">
        <w:rPr>
          <w:bCs/>
        </w:rPr>
        <w:t>69</w:t>
      </w:r>
      <w:r>
        <w:rPr>
          <w:bCs/>
        </w:rPr>
        <w:t>-рс)</w:t>
      </w:r>
    </w:p>
    <w:p w:rsidR="003926F2" w:rsidRPr="0029228D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26F2" w:rsidRPr="0029228D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A225B8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350D7">
        <w:rPr>
          <w:rFonts w:ascii="Times New Roman" w:hAnsi="Times New Roman" w:cs="Times New Roman"/>
          <w:sz w:val="28"/>
          <w:szCs w:val="28"/>
        </w:rPr>
        <w:t>О принятии положения о к</w:t>
      </w:r>
      <w:r w:rsidR="00903D65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8350D7">
        <w:rPr>
          <w:rFonts w:ascii="Times New Roman" w:hAnsi="Times New Roman" w:cs="Times New Roman"/>
          <w:sz w:val="28"/>
          <w:szCs w:val="28"/>
        </w:rPr>
        <w:t xml:space="preserve"> </w:t>
      </w:r>
      <w:r w:rsidR="008350D7" w:rsidRPr="009A57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25B8">
        <w:rPr>
          <w:rFonts w:ascii="Times New Roman" w:hAnsi="Times New Roman" w:cs="Times New Roman"/>
          <w:sz w:val="28"/>
          <w:szCs w:val="28"/>
        </w:rPr>
        <w:t>Дуров</w:t>
      </w:r>
      <w:r w:rsidR="008350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350D7" w:rsidRPr="009A576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350D7" w:rsidRPr="009A576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350D7" w:rsidRPr="009A57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50D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292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D7" w:rsidRPr="008350D7">
        <w:rPr>
          <w:rFonts w:ascii="Times New Roman" w:hAnsi="Times New Roman" w:cs="Times New Roman"/>
          <w:sz w:val="28"/>
          <w:szCs w:val="28"/>
        </w:rPr>
        <w:t xml:space="preserve">№ </w:t>
      </w:r>
      <w:r w:rsidR="00A225B8">
        <w:rPr>
          <w:rFonts w:ascii="Times New Roman" w:hAnsi="Times New Roman" w:cs="Times New Roman"/>
          <w:sz w:val="28"/>
          <w:szCs w:val="28"/>
        </w:rPr>
        <w:t>69</w:t>
      </w:r>
      <w:r w:rsidR="008350D7" w:rsidRPr="008350D7">
        <w:rPr>
          <w:rFonts w:ascii="Times New Roman" w:hAnsi="Times New Roman" w:cs="Times New Roman"/>
          <w:sz w:val="28"/>
          <w:szCs w:val="28"/>
        </w:rPr>
        <w:t>-рс от 2</w:t>
      </w:r>
      <w:r w:rsidR="00A225B8">
        <w:rPr>
          <w:rFonts w:ascii="Times New Roman" w:hAnsi="Times New Roman" w:cs="Times New Roman"/>
          <w:sz w:val="28"/>
          <w:szCs w:val="28"/>
        </w:rPr>
        <w:t>4</w:t>
      </w:r>
      <w:r w:rsidR="008350D7" w:rsidRPr="008350D7">
        <w:rPr>
          <w:rFonts w:ascii="Times New Roman" w:hAnsi="Times New Roman" w:cs="Times New Roman"/>
          <w:sz w:val="28"/>
          <w:szCs w:val="28"/>
        </w:rPr>
        <w:t xml:space="preserve">.11.2011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26F2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26F2" w:rsidRDefault="003926F2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9A8">
        <w:rPr>
          <w:rFonts w:ascii="Times New Roman" w:hAnsi="Times New Roman" w:cs="Times New Roman"/>
          <w:sz w:val="28"/>
          <w:szCs w:val="28"/>
        </w:rPr>
        <w:t xml:space="preserve"> п.п. 4.2, 4.3 Положения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9A8" w:rsidRDefault="00E069A8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образуется в составе председателя и аппарата контрольно-счетного органа. Должности председателя, заместителя председателя и аудиторов контрольно-счетного органа могут быть отнесены к муниципальным должностям в соответствии с нормативным правовым актом представительного органа муниципального образования. Срок полномочий председателя, заместителя председателя и аудиторов контрольно-счетного органа устанавливается муниципальным нормативным правовым актом и не должен быть менее чем срок полномочий представительного органа. В состав аппарата контрольно-счетного органа входят инспекторы и иные штатные работники.</w:t>
      </w:r>
    </w:p>
    <w:p w:rsidR="0028164A" w:rsidRDefault="0028164A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069A8" w:rsidRDefault="00E069A8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5C0A">
        <w:rPr>
          <w:rFonts w:ascii="Times New Roman" w:hAnsi="Times New Roman" w:cs="Times New Roman"/>
          <w:sz w:val="28"/>
          <w:szCs w:val="28"/>
        </w:rPr>
        <w:t>п.п. 5.1, 5.3, 5.4, 5.5</w:t>
      </w:r>
      <w:r w:rsidR="00D97D12">
        <w:rPr>
          <w:rFonts w:ascii="Times New Roman" w:hAnsi="Times New Roman" w:cs="Times New Roman"/>
          <w:sz w:val="28"/>
          <w:szCs w:val="28"/>
        </w:rPr>
        <w:t xml:space="preserve">, 6.2, 6.4 </w:t>
      </w:r>
      <w:r w:rsidR="000729A4">
        <w:rPr>
          <w:rFonts w:ascii="Times New Roman" w:hAnsi="Times New Roman" w:cs="Times New Roman"/>
          <w:sz w:val="28"/>
          <w:szCs w:val="28"/>
        </w:rPr>
        <w:t>– отменить;</w:t>
      </w:r>
      <w:r w:rsidR="0056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64A" w:rsidRDefault="0028164A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D12" w:rsidRDefault="00D97D12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п. 6.5 изложить в следующей редакции «</w:t>
      </w:r>
      <w:r w:rsidR="000729A4">
        <w:rPr>
          <w:rFonts w:ascii="Times New Roman" w:hAnsi="Times New Roman" w:cs="Times New Roman"/>
          <w:sz w:val="28"/>
          <w:szCs w:val="28"/>
        </w:rPr>
        <w:t>Лица, являющиеся муниципальными служащими и занимающие должности в контрольно-счетной комиссии, обязаны предоставлять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164A" w:rsidRDefault="0028164A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64A" w:rsidRDefault="00022344" w:rsidP="00072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 </w:t>
      </w:r>
      <w:r w:rsidR="0028164A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28164A">
        <w:rPr>
          <w:sz w:val="28"/>
          <w:szCs w:val="28"/>
        </w:rPr>
        <w:t xml:space="preserve"> </w:t>
      </w:r>
      <w:r w:rsidRPr="00D67E5B">
        <w:rPr>
          <w:sz w:val="28"/>
          <w:szCs w:val="28"/>
        </w:rPr>
        <w:t>Бюджетные полномочия органов государственного (муниципального) финансового контроля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D67E5B">
        <w:rPr>
          <w:sz w:val="28"/>
          <w:szCs w:val="28"/>
        </w:rPr>
        <w:t xml:space="preserve"> Бюджетные полномочия органов государственного (муниципального) финансового контроля, к которым относятся Счетная палата Российской </w:t>
      </w:r>
      <w:r w:rsidRPr="00D67E5B">
        <w:rPr>
          <w:sz w:val="28"/>
          <w:szCs w:val="28"/>
        </w:rPr>
        <w:lastRenderedPageBreak/>
        <w:t>Федерации, контрольно-счетные органы субъектов Российской Федерации и муниципальных образований, Федеральная служба финансово-бюджетного надзора, 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по осуществлению государственного (муниципального) финансового контроля установлены настоящим Кодексом.</w:t>
      </w:r>
      <w:proofErr w:type="gramEnd"/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E5B">
        <w:rPr>
          <w:sz w:val="28"/>
          <w:szCs w:val="28"/>
        </w:rPr>
        <w:t xml:space="preserve">Счетная палата Российской Федерации, контрольно-счетные органы субъектов Российской Федерации и муниципальных образований также осуществляют бюджетные полномочия </w:t>
      </w:r>
      <w:proofErr w:type="gramStart"/>
      <w:r w:rsidRPr="00D67E5B">
        <w:rPr>
          <w:sz w:val="28"/>
          <w:szCs w:val="28"/>
        </w:rPr>
        <w:t>по</w:t>
      </w:r>
      <w:proofErr w:type="gramEnd"/>
      <w:r w:rsidRPr="00D67E5B">
        <w:rPr>
          <w:sz w:val="28"/>
          <w:szCs w:val="28"/>
        </w:rPr>
        <w:t>: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экспертизе государственных (муниципальных) программ;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E5B">
        <w:rPr>
          <w:sz w:val="28"/>
          <w:szCs w:val="28"/>
        </w:rPr>
        <w:t xml:space="preserve">другим вопросам, установленным Федеральным </w:t>
      </w:r>
      <w:hyperlink r:id="rId10" w:history="1">
        <w:r w:rsidRPr="00D67E5B">
          <w:rPr>
            <w:sz w:val="28"/>
            <w:szCs w:val="28"/>
          </w:rPr>
          <w:t>законом</w:t>
        </w:r>
      </w:hyperlink>
      <w:r w:rsidRPr="00D67E5B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1" w:history="1">
        <w:r w:rsidRPr="00D67E5B">
          <w:rPr>
            <w:sz w:val="28"/>
            <w:szCs w:val="28"/>
          </w:rPr>
          <w:t>законом</w:t>
        </w:r>
      </w:hyperlink>
      <w:r w:rsidRPr="00D67E5B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D67E5B">
        <w:rPr>
          <w:sz w:val="28"/>
          <w:szCs w:val="28"/>
        </w:rPr>
        <w:t>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субъектов Российской Федерации (местных администраций).</w:t>
      </w:r>
      <w:proofErr w:type="gramEnd"/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67E5B">
        <w:rPr>
          <w:sz w:val="28"/>
          <w:szCs w:val="28"/>
        </w:rPr>
        <w:t xml:space="preserve"> Федеральная служба финансово-бюджетного надзора, 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D67E5B">
        <w:rPr>
          <w:sz w:val="28"/>
          <w:szCs w:val="28"/>
        </w:rPr>
        <w:t xml:space="preserve"> Бюджетные полномочия Счетной палаты Российской Федерации, контрольно-счетных органов субъектов Российской Федерации и муниципальных образований, предусмотренные пунктами 1 и 2 настоящей </w:t>
      </w:r>
      <w:r w:rsidRPr="00D67E5B">
        <w:rPr>
          <w:sz w:val="28"/>
          <w:szCs w:val="28"/>
        </w:rPr>
        <w:lastRenderedPageBreak/>
        <w:t xml:space="preserve">статьи, осуществляются с соблюдением положений, установленных Федеральным </w:t>
      </w:r>
      <w:hyperlink r:id="rId12" w:history="1">
        <w:r w:rsidRPr="00D67E5B">
          <w:rPr>
            <w:sz w:val="28"/>
            <w:szCs w:val="28"/>
          </w:rPr>
          <w:t>законом</w:t>
        </w:r>
      </w:hyperlink>
      <w:r w:rsidRPr="00D67E5B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3" w:history="1">
        <w:r w:rsidRPr="00D67E5B">
          <w:rPr>
            <w:sz w:val="28"/>
            <w:szCs w:val="28"/>
          </w:rPr>
          <w:t>законом</w:t>
        </w:r>
      </w:hyperlink>
      <w:r w:rsidRPr="00D67E5B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</w:t>
      </w:r>
      <w:proofErr w:type="gramEnd"/>
      <w:r w:rsidRPr="00D67E5B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 и муниципальных образований"</w:t>
      </w:r>
      <w:r w:rsidRPr="00D67E5B">
        <w:rPr>
          <w:sz w:val="28"/>
          <w:szCs w:val="28"/>
        </w:rPr>
        <w:t>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 xml:space="preserve"> </w:t>
      </w:r>
      <w:r>
        <w:rPr>
          <w:sz w:val="28"/>
          <w:szCs w:val="28"/>
        </w:rPr>
        <w:t>8.2</w:t>
      </w:r>
      <w:r w:rsidRPr="0028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7E5B">
        <w:rPr>
          <w:sz w:val="28"/>
          <w:szCs w:val="28"/>
        </w:rPr>
        <w:t>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D67E5B">
        <w:rPr>
          <w:sz w:val="28"/>
          <w:szCs w:val="28"/>
        </w:rPr>
        <w:t>Полномочиями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являются: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E5B">
        <w:rPr>
          <w:sz w:val="28"/>
          <w:szCs w:val="28"/>
        </w:rPr>
        <w:t>контроль за</w:t>
      </w:r>
      <w:proofErr w:type="gramEnd"/>
      <w:r w:rsidRPr="00D67E5B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E5B">
        <w:rPr>
          <w:sz w:val="28"/>
          <w:szCs w:val="28"/>
        </w:rPr>
        <w:t>контроль за</w:t>
      </w:r>
      <w:proofErr w:type="gramEnd"/>
      <w:r w:rsidRPr="00D67E5B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 xml:space="preserve">контроль в других сферах, установленных Федеральным </w:t>
      </w:r>
      <w:hyperlink r:id="rId14" w:history="1">
        <w:r w:rsidRPr="00D67E5B">
          <w:rPr>
            <w:sz w:val="28"/>
            <w:szCs w:val="28"/>
          </w:rPr>
          <w:t>законом</w:t>
        </w:r>
      </w:hyperlink>
      <w:r w:rsidRPr="00D67E5B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5" w:history="1">
        <w:r w:rsidRPr="00D67E5B">
          <w:rPr>
            <w:sz w:val="28"/>
            <w:szCs w:val="28"/>
          </w:rPr>
          <w:t>законом</w:t>
        </w:r>
      </w:hyperlink>
      <w:r w:rsidRPr="00D67E5B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67E5B">
        <w:rPr>
          <w:sz w:val="28"/>
          <w:szCs w:val="28"/>
        </w:rPr>
        <w:t xml:space="preserve"> При осуществлении полномочий по внешнему государственному (муниципальному) финансовому контролю органами внешнего государственного (муниципального) финансового контроля: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проводятся проверки, ревизии, обследования;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E5B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67E5B">
        <w:rPr>
          <w:sz w:val="28"/>
          <w:szCs w:val="28"/>
        </w:rPr>
        <w:t xml:space="preserve"> Порядок осуществления полномочий органами внешнего государственного (муниципального) финансового контроля по внешнему государственному (муниципальному) финансовому контролю определяется соответственно федеральными законами, законами субъектов Российской Федерации, муниципальными правовыми актами представительных ор</w:t>
      </w:r>
      <w:r>
        <w:rPr>
          <w:sz w:val="28"/>
          <w:szCs w:val="28"/>
        </w:rPr>
        <w:t>ганов муниципальных образований</w:t>
      </w:r>
      <w:r w:rsidRPr="00D67E5B">
        <w:rPr>
          <w:sz w:val="28"/>
          <w:szCs w:val="28"/>
        </w:rPr>
        <w:t>";</w:t>
      </w:r>
    </w:p>
    <w:p w:rsidR="0028164A" w:rsidRPr="00D67E5B" w:rsidRDefault="0028164A" w:rsidP="00281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344" w:rsidRDefault="00022344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lastRenderedPageBreak/>
        <w:t>5</w:t>
      </w:r>
      <w:r w:rsidR="000729A4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п. 13.6 изложить в следующей редакции «</w:t>
      </w:r>
      <w:r>
        <w:rPr>
          <w:rFonts w:eastAsiaTheme="minorHAnsi"/>
          <w:sz w:val="28"/>
          <w:szCs w:val="28"/>
          <w:lang w:eastAsia="en-US"/>
        </w:rPr>
        <w:t>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высшем должностном </w:t>
      </w:r>
      <w:proofErr w:type="gramStart"/>
      <w:r>
        <w:rPr>
          <w:rFonts w:eastAsiaTheme="minorHAnsi"/>
          <w:sz w:val="28"/>
          <w:szCs w:val="28"/>
          <w:lang w:eastAsia="en-US"/>
        </w:rPr>
        <w:t>лице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субъекта Российской Федерации (руководителе высшего исполнительного органа государственной власти субъекта Российской Федерации)»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A225B8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Дуров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8164A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Ходяков</w:t>
      </w:r>
      <w:proofErr w:type="spellEnd"/>
    </w:p>
    <w:p w:rsidR="0039347D" w:rsidRDefault="0039347D"/>
    <w:sectPr w:rsidR="0039347D" w:rsidSect="003934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84" w:rsidRDefault="00687C84" w:rsidP="00B711C5">
      <w:r>
        <w:separator/>
      </w:r>
    </w:p>
  </w:endnote>
  <w:endnote w:type="continuationSeparator" w:id="0">
    <w:p w:rsidR="00687C84" w:rsidRDefault="00687C84" w:rsidP="00B7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C" w:rsidRDefault="00835E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C" w:rsidRDefault="00835E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C" w:rsidRDefault="00835E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84" w:rsidRDefault="00687C84" w:rsidP="00B711C5">
      <w:r>
        <w:separator/>
      </w:r>
    </w:p>
  </w:footnote>
  <w:footnote w:type="continuationSeparator" w:id="0">
    <w:p w:rsidR="00687C84" w:rsidRDefault="00687C84" w:rsidP="00B71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C" w:rsidRDefault="00835E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C5" w:rsidRDefault="00B711C5" w:rsidP="00B711C5">
    <w:pPr>
      <w:pStyle w:val="ab"/>
      <w:tabs>
        <w:tab w:val="clear" w:pos="4677"/>
        <w:tab w:val="clear" w:pos="9355"/>
        <w:tab w:val="left" w:pos="72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BC" w:rsidRDefault="00835EB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2B6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97D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3891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1B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C84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EBC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165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B8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1C5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0F4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6F4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605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07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7AB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892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7F6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DDC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header"/>
    <w:basedOn w:val="a"/>
    <w:link w:val="ac"/>
    <w:uiPriority w:val="99"/>
    <w:semiHidden/>
    <w:unhideWhenUsed/>
    <w:rsid w:val="00B71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1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1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consultantplus://offline/ref=44547BCEAEE1D80E4E50808CF0579ACC4E24A662D57FC0C5031B04D0DFiDL9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consultantplus://offline/ref=44547BCEAEE1D80E4E50808CF0579ACC4E25AE6AD672C0C5031B04D0DFiDL9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547BCEAEE1D80E4E50808CF0579ACC4E24A662D57FC0C5031B04D0DFiDL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A5150D5393EB6CC2D2DB1D96BF5FE58C2FB2708246A655971F7940C7nBM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547BCEAEE1D80E4E50808CF0579ACC4E25AE6AD672C0C5031B04D0DFiDL9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garantf1://3532.0/" TargetMode="External"/><Relationship Id="rId14" Type="http://schemas.openxmlformats.org/officeDocument/2006/relationships/hyperlink" Target="consultantplus://offline/ref=3EA5150D5393EB6CC2D2DB1D96BF5FE58C2EBA78814BA655971F7940C7nBM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2013-12-02T07:01:00Z</cp:lastPrinted>
  <dcterms:created xsi:type="dcterms:W3CDTF">2013-12-02T07:08:00Z</dcterms:created>
  <dcterms:modified xsi:type="dcterms:W3CDTF">2013-12-02T07:08:00Z</dcterms:modified>
</cp:coreProperties>
</file>